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72" w:rsidRPr="00651B7E" w:rsidRDefault="005F0C72" w:rsidP="00FA2026">
      <w:pPr>
        <w:rPr>
          <w:rFonts w:ascii="Times New Roman" w:hAnsi="Times New Roman" w:cs="Times New Roman"/>
          <w:sz w:val="24"/>
          <w:szCs w:val="24"/>
        </w:rPr>
      </w:pPr>
      <w:r>
        <w:rPr>
          <w:rFonts w:ascii="Times New Roman" w:hAnsi="Times New Roman" w:cs="Times New Roman"/>
          <w:sz w:val="24"/>
          <w:szCs w:val="24"/>
        </w:rPr>
        <w:t>19</w:t>
      </w:r>
      <w:r w:rsidRPr="00651B7E">
        <w:rPr>
          <w:rFonts w:ascii="Times New Roman" w:hAnsi="Times New Roman" w:cs="Times New Roman"/>
          <w:sz w:val="24"/>
          <w:szCs w:val="24"/>
        </w:rPr>
        <w:t>.</w:t>
      </w:r>
      <w:r>
        <w:rPr>
          <w:rFonts w:ascii="Times New Roman" w:hAnsi="Times New Roman" w:cs="Times New Roman"/>
          <w:sz w:val="24"/>
          <w:szCs w:val="24"/>
        </w:rPr>
        <w:t>10</w:t>
      </w:r>
      <w:r w:rsidRPr="00651B7E">
        <w:rPr>
          <w:rFonts w:ascii="Times New Roman" w:hAnsi="Times New Roman" w:cs="Times New Roman"/>
          <w:sz w:val="24"/>
          <w:szCs w:val="24"/>
        </w:rPr>
        <w:t>.202</w:t>
      </w:r>
      <w:r>
        <w:rPr>
          <w:rFonts w:ascii="Times New Roman" w:hAnsi="Times New Roman" w:cs="Times New Roman"/>
          <w:sz w:val="24"/>
          <w:szCs w:val="24"/>
        </w:rPr>
        <w:t xml:space="preserve">1 1ТМ 4я пара </w:t>
      </w:r>
      <w:r w:rsidRPr="00651B7E">
        <w:rPr>
          <w:rFonts w:ascii="Times New Roman" w:hAnsi="Times New Roman" w:cs="Times New Roman"/>
          <w:sz w:val="24"/>
          <w:szCs w:val="24"/>
        </w:rPr>
        <w:t>О</w:t>
      </w:r>
      <w:r>
        <w:rPr>
          <w:rFonts w:ascii="Times New Roman" w:hAnsi="Times New Roman" w:cs="Times New Roman"/>
          <w:sz w:val="24"/>
          <w:szCs w:val="24"/>
        </w:rPr>
        <w:t>ДБ</w:t>
      </w:r>
      <w:r w:rsidRPr="00651B7E">
        <w:rPr>
          <w:rFonts w:ascii="Times New Roman" w:hAnsi="Times New Roman" w:cs="Times New Roman"/>
          <w:sz w:val="24"/>
          <w:szCs w:val="24"/>
        </w:rPr>
        <w:t>. 0</w:t>
      </w:r>
      <w:r>
        <w:rPr>
          <w:rFonts w:ascii="Times New Roman" w:hAnsi="Times New Roman" w:cs="Times New Roman"/>
          <w:sz w:val="24"/>
          <w:szCs w:val="24"/>
        </w:rPr>
        <w:t>7</w:t>
      </w:r>
      <w:r w:rsidRPr="00651B7E">
        <w:rPr>
          <w:rFonts w:ascii="Times New Roman" w:hAnsi="Times New Roman" w:cs="Times New Roman"/>
          <w:sz w:val="24"/>
          <w:szCs w:val="24"/>
        </w:rPr>
        <w:t xml:space="preserve">.  Физическая культура                                                                     </w:t>
      </w:r>
    </w:p>
    <w:p w:rsidR="005F0C72" w:rsidRPr="00651B7E" w:rsidRDefault="005F0C72" w:rsidP="00FA2026">
      <w:pPr>
        <w:rPr>
          <w:rFonts w:ascii="Times New Roman" w:hAnsi="Times New Roman" w:cs="Times New Roman"/>
          <w:sz w:val="24"/>
          <w:szCs w:val="24"/>
        </w:rPr>
      </w:pPr>
      <w:r w:rsidRPr="00651B7E">
        <w:rPr>
          <w:rFonts w:ascii="Times New Roman" w:hAnsi="Times New Roman" w:cs="Times New Roman"/>
          <w:sz w:val="24"/>
          <w:szCs w:val="24"/>
        </w:rPr>
        <w:t>Преподаватель  Долгополый В.В.</w:t>
      </w:r>
    </w:p>
    <w:p w:rsidR="005F0C72" w:rsidRDefault="005F0C72" w:rsidP="00D1567B">
      <w:pPr>
        <w:rPr>
          <w:rFonts w:ascii="Times New Roman" w:hAnsi="Times New Roman" w:cs="Times New Roman"/>
          <w:sz w:val="24"/>
          <w:szCs w:val="24"/>
        </w:rPr>
      </w:pPr>
      <w:r w:rsidRPr="00651B7E">
        <w:rPr>
          <w:rFonts w:ascii="Times New Roman" w:hAnsi="Times New Roman" w:cs="Times New Roman"/>
          <w:sz w:val="24"/>
          <w:szCs w:val="24"/>
        </w:rPr>
        <w:t xml:space="preserve">Тема занятия </w:t>
      </w:r>
      <w:r w:rsidRPr="00B37693">
        <w:rPr>
          <w:rFonts w:ascii="Times New Roman" w:hAnsi="Times New Roman" w:cs="Times New Roman"/>
          <w:sz w:val="24"/>
          <w:szCs w:val="24"/>
        </w:rPr>
        <w:t>Волейбол</w:t>
      </w:r>
      <w:r>
        <w:rPr>
          <w:rFonts w:ascii="Times New Roman" w:hAnsi="Times New Roman" w:cs="Times New Roman"/>
          <w:sz w:val="24"/>
          <w:szCs w:val="24"/>
        </w:rPr>
        <w:t>.</w:t>
      </w:r>
      <w:r w:rsidRPr="00651B7E">
        <w:rPr>
          <w:rFonts w:ascii="Times New Roman" w:hAnsi="Times New Roman" w:cs="Times New Roman"/>
          <w:sz w:val="24"/>
          <w:szCs w:val="24"/>
        </w:rPr>
        <w:t xml:space="preserve"> </w:t>
      </w:r>
      <w:r w:rsidRPr="00386E7D">
        <w:rPr>
          <w:rFonts w:ascii="Times New Roman" w:hAnsi="Times New Roman" w:cs="Times New Roman"/>
          <w:sz w:val="24"/>
          <w:szCs w:val="24"/>
        </w:rPr>
        <w:t>Перемещения в стойке при приеме мяча снизу и сверху. Приемы мяча сверху и снизу. Передачи мяча сверху и снизу двумя и одной руками</w:t>
      </w:r>
      <w:r w:rsidRPr="00386E7D">
        <w:rPr>
          <w:rFonts w:ascii="Times New Roman" w:hAnsi="Times New Roman" w:cs="Times New Roman"/>
          <w:b/>
          <w:bCs/>
          <w:sz w:val="24"/>
          <w:szCs w:val="24"/>
        </w:rPr>
        <w:t>,</w:t>
      </w:r>
      <w:r w:rsidRPr="00386E7D">
        <w:rPr>
          <w:rFonts w:ascii="Times New Roman" w:hAnsi="Times New Roman" w:cs="Times New Roman"/>
          <w:sz w:val="24"/>
          <w:szCs w:val="24"/>
        </w:rPr>
        <w:t xml:space="preserve"> нижняя и верхняя подачи</w:t>
      </w:r>
      <w:r w:rsidRPr="00386E7D">
        <w:rPr>
          <w:rFonts w:ascii="Times New Roman" w:hAnsi="Times New Roman" w:cs="Times New Roman"/>
          <w:b/>
          <w:bCs/>
          <w:sz w:val="24"/>
          <w:szCs w:val="24"/>
        </w:rPr>
        <w:t>.</w:t>
      </w:r>
      <w:r w:rsidRPr="00386E7D">
        <w:rPr>
          <w:rFonts w:ascii="Times New Roman" w:hAnsi="Times New Roman" w:cs="Times New Roman"/>
          <w:sz w:val="24"/>
          <w:szCs w:val="24"/>
        </w:rPr>
        <w:t xml:space="preserve"> Учебная игра.</w:t>
      </w:r>
      <w:r w:rsidRPr="00386E7D">
        <w:rPr>
          <w:rFonts w:ascii="Times New Roman" w:hAnsi="Times New Roman" w:cs="Times New Roman"/>
          <w:b/>
          <w:bCs/>
          <w:i/>
          <w:iCs/>
          <w:sz w:val="24"/>
          <w:szCs w:val="24"/>
        </w:rPr>
        <w:t xml:space="preserve"> </w:t>
      </w:r>
      <w:r w:rsidRPr="00386E7D">
        <w:rPr>
          <w:rFonts w:ascii="Times New Roman" w:hAnsi="Times New Roman" w:cs="Times New Roman"/>
          <w:sz w:val="24"/>
          <w:szCs w:val="24"/>
        </w:rPr>
        <w:t>Общая физическая подготовка.</w:t>
      </w:r>
    </w:p>
    <w:p w:rsidR="005F0C72" w:rsidRDefault="005F0C72" w:rsidP="00D1567B">
      <w:pPr>
        <w:rPr>
          <w:rFonts w:ascii="Times New Roman" w:hAnsi="Times New Roman" w:cs="Times New Roman"/>
          <w:sz w:val="24"/>
          <w:szCs w:val="24"/>
        </w:rPr>
      </w:pPr>
      <w:r w:rsidRPr="00651B7E">
        <w:rPr>
          <w:rFonts w:ascii="Times New Roman" w:hAnsi="Times New Roman" w:cs="Times New Roman"/>
          <w:sz w:val="24"/>
          <w:szCs w:val="24"/>
        </w:rPr>
        <w:t xml:space="preserve">Вид занятия    </w:t>
      </w:r>
      <w:r>
        <w:rPr>
          <w:rFonts w:ascii="Times New Roman" w:hAnsi="Times New Roman" w:cs="Times New Roman"/>
          <w:sz w:val="24"/>
          <w:szCs w:val="24"/>
        </w:rPr>
        <w:t>теоретическое</w:t>
      </w:r>
      <w:r w:rsidRPr="00651B7E">
        <w:rPr>
          <w:rFonts w:ascii="Times New Roman" w:hAnsi="Times New Roman" w:cs="Times New Roman"/>
          <w:sz w:val="24"/>
          <w:szCs w:val="24"/>
        </w:rPr>
        <w:t xml:space="preserve">                              </w:t>
      </w:r>
    </w:p>
    <w:p w:rsidR="005F0C72" w:rsidRDefault="005F0C72" w:rsidP="006F023D">
      <w:pPr>
        <w:rPr>
          <w:rFonts w:ascii="Times New Roman" w:hAnsi="Times New Roman" w:cs="Times New Roman"/>
          <w:sz w:val="24"/>
          <w:szCs w:val="24"/>
        </w:rPr>
      </w:pPr>
      <w:r w:rsidRPr="00651B7E">
        <w:rPr>
          <w:rFonts w:ascii="Times New Roman" w:hAnsi="Times New Roman" w:cs="Times New Roman"/>
          <w:sz w:val="24"/>
          <w:szCs w:val="24"/>
        </w:rPr>
        <w:t>1.  Образовательная   цель</w:t>
      </w:r>
      <w:r>
        <w:rPr>
          <w:rFonts w:ascii="Times New Roman" w:hAnsi="Times New Roman" w:cs="Times New Roman"/>
          <w:sz w:val="24"/>
          <w:szCs w:val="24"/>
        </w:rPr>
        <w:t xml:space="preserve">: Научить элементарным приемам техники игры в настольный теннис. </w:t>
      </w:r>
      <w:r w:rsidRPr="00386E7D">
        <w:rPr>
          <w:rFonts w:ascii="Times New Roman" w:hAnsi="Times New Roman" w:cs="Times New Roman"/>
          <w:sz w:val="24"/>
          <w:szCs w:val="24"/>
        </w:rPr>
        <w:t>Выполнение комбинационных серий защитных и атакующих приемов техники игры</w:t>
      </w:r>
      <w:r>
        <w:rPr>
          <w:rFonts w:ascii="Times New Roman" w:hAnsi="Times New Roman" w:cs="Times New Roman"/>
          <w:sz w:val="24"/>
          <w:szCs w:val="24"/>
        </w:rPr>
        <w:t>.</w:t>
      </w:r>
    </w:p>
    <w:p w:rsidR="005F0C72" w:rsidRDefault="005F0C72" w:rsidP="006F023D">
      <w:pPr>
        <w:rPr>
          <w:rFonts w:ascii="Times New Roman" w:hAnsi="Times New Roman" w:cs="Times New Roman"/>
          <w:sz w:val="24"/>
          <w:szCs w:val="24"/>
        </w:rPr>
      </w:pPr>
      <w:r w:rsidRPr="00651B7E">
        <w:rPr>
          <w:rFonts w:ascii="Times New Roman" w:hAnsi="Times New Roman" w:cs="Times New Roman"/>
          <w:sz w:val="24"/>
          <w:szCs w:val="24"/>
        </w:rPr>
        <w:t xml:space="preserve">2 Развивающая </w:t>
      </w:r>
      <w:r>
        <w:rPr>
          <w:rFonts w:ascii="Times New Roman" w:hAnsi="Times New Roman" w:cs="Times New Roman"/>
          <w:sz w:val="24"/>
          <w:szCs w:val="24"/>
        </w:rPr>
        <w:t>:</w:t>
      </w:r>
      <w:r w:rsidRPr="006A609F">
        <w:rPr>
          <w:rFonts w:ascii="Times New Roman" w:hAnsi="Times New Roman" w:cs="Times New Roman"/>
          <w:sz w:val="24"/>
          <w:szCs w:val="24"/>
        </w:rPr>
        <w:t xml:space="preserve"> Развитие</w:t>
      </w:r>
      <w:r>
        <w:rPr>
          <w:rFonts w:ascii="Times New Roman" w:hAnsi="Times New Roman" w:cs="Times New Roman"/>
          <w:sz w:val="24"/>
          <w:szCs w:val="24"/>
        </w:rPr>
        <w:t xml:space="preserve"> быстроты, ловкости и координации движений в настольном теннисе и тактическим действиям в игре.</w:t>
      </w:r>
    </w:p>
    <w:p w:rsidR="005F0C72" w:rsidRDefault="005F0C72" w:rsidP="00FA2026">
      <w:pPr>
        <w:rPr>
          <w:rFonts w:ascii="Times New Roman" w:hAnsi="Times New Roman" w:cs="Times New Roman"/>
          <w:sz w:val="24"/>
          <w:szCs w:val="24"/>
        </w:rPr>
      </w:pPr>
      <w:r w:rsidRPr="00651B7E">
        <w:rPr>
          <w:rFonts w:ascii="Times New Roman" w:hAnsi="Times New Roman" w:cs="Times New Roman"/>
          <w:sz w:val="24"/>
          <w:szCs w:val="24"/>
        </w:rPr>
        <w:t xml:space="preserve">3. Воспитательная: </w:t>
      </w:r>
      <w:r w:rsidRPr="006A609F">
        <w:rPr>
          <w:rFonts w:ascii="Times New Roman" w:hAnsi="Times New Roman" w:cs="Times New Roman"/>
          <w:sz w:val="24"/>
          <w:szCs w:val="24"/>
        </w:rPr>
        <w:t>Способствовать развитию чувства товарищества, дружеского участия, ответственности, дисциплини</w:t>
      </w:r>
      <w:r>
        <w:rPr>
          <w:rFonts w:ascii="Times New Roman" w:hAnsi="Times New Roman" w:cs="Times New Roman"/>
          <w:sz w:val="24"/>
          <w:szCs w:val="24"/>
        </w:rPr>
        <w:t>рованности, взаимопонимание между студентами и преподавателем.</w:t>
      </w:r>
    </w:p>
    <w:p w:rsidR="005F0C72" w:rsidRPr="00B37693" w:rsidRDefault="005F0C72" w:rsidP="00B37693">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Pr="00B37693">
        <w:rPr>
          <w:rFonts w:ascii="Times New Roman" w:hAnsi="Times New Roman" w:cs="Times New Roman"/>
          <w:color w:val="333333"/>
          <w:sz w:val="24"/>
          <w:szCs w:val="24"/>
          <w:lang w:eastAsia="ru-RU"/>
        </w:rPr>
        <w:t>В  волейболе выделяют 3 основные стойки в зависимости от угла сгибания ног в коленных суставах:</w:t>
      </w:r>
    </w:p>
    <w:p w:rsidR="005F0C72" w:rsidRPr="00B37693" w:rsidRDefault="005F0C72" w:rsidP="00B37693">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Pr="00B37693">
        <w:rPr>
          <w:rFonts w:ascii="Times New Roman" w:hAnsi="Times New Roman" w:cs="Times New Roman"/>
          <w:color w:val="333333"/>
          <w:sz w:val="24"/>
          <w:szCs w:val="24"/>
          <w:lang w:eastAsia="ru-RU"/>
        </w:rPr>
        <w:t>1  Высокая</w:t>
      </w:r>
    </w:p>
    <w:p w:rsidR="005F0C72" w:rsidRPr="00B37693" w:rsidRDefault="005F0C72" w:rsidP="00B37693">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Pr="00B37693">
        <w:rPr>
          <w:rFonts w:ascii="Times New Roman" w:hAnsi="Times New Roman" w:cs="Times New Roman"/>
          <w:color w:val="333333"/>
          <w:sz w:val="24"/>
          <w:szCs w:val="24"/>
          <w:lang w:eastAsia="ru-RU"/>
        </w:rPr>
        <w:t>2 Средняя</w:t>
      </w:r>
    </w:p>
    <w:p w:rsidR="005F0C72" w:rsidRPr="00B37693" w:rsidRDefault="005F0C72" w:rsidP="00B37693">
      <w:pPr>
        <w:shd w:val="clear" w:color="auto" w:fill="FFFFFF"/>
        <w:spacing w:after="0" w:line="240" w:lineRule="auto"/>
        <w:jc w:val="both"/>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Pr="00B37693">
        <w:rPr>
          <w:rFonts w:ascii="Times New Roman" w:hAnsi="Times New Roman" w:cs="Times New Roman"/>
          <w:color w:val="333333"/>
          <w:sz w:val="24"/>
          <w:szCs w:val="24"/>
          <w:lang w:eastAsia="ru-RU"/>
        </w:rPr>
        <w:t>3 Низкая</w:t>
      </w:r>
    </w:p>
    <w:p w:rsidR="005F0C72" w:rsidRPr="00B37693" w:rsidRDefault="005F0C72" w:rsidP="00B37693">
      <w:pPr>
        <w:shd w:val="clear" w:color="auto" w:fill="FFFFFF"/>
        <w:spacing w:after="0" w:line="240" w:lineRule="auto"/>
        <w:jc w:val="both"/>
        <w:rPr>
          <w:rFonts w:ascii="Roboto Condensed" w:hAnsi="Roboto Condensed" w:cs="Roboto Condensed"/>
          <w:color w:val="333333"/>
          <w:sz w:val="20"/>
          <w:szCs w:val="20"/>
          <w:lang w:eastAsia="ru-RU"/>
        </w:rPr>
      </w:pPr>
      <w:hyperlink r:id="rId5" w:tooltip="" w:history="1">
        <w:r w:rsidRPr="00B37693">
          <w:rPr>
            <w:rFonts w:ascii="Roboto Condensed" w:hAnsi="Roboto Condensed" w:cs="Roboto Condensed"/>
            <w:color w:val="007BD9"/>
            <w:sz w:val="20"/>
            <w:szCs w:val="20"/>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football-match24.com/wp-content/uploads/2020/04/Screenshot_2.jp" title="&quot;&quot;" style="width:449.4pt;height:298.2pt" o:button="t">
              <v:imagedata r:id="rId6" r:href="rId7"/>
            </v:shape>
          </w:pict>
        </w:r>
      </w:hyperlink>
    </w:p>
    <w:p w:rsidR="005F0C72" w:rsidRDefault="005F0C72" w:rsidP="00FA202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B37693">
        <w:rPr>
          <w:rFonts w:ascii="Times New Roman" w:hAnsi="Times New Roman" w:cs="Times New Roman"/>
          <w:color w:val="333333"/>
          <w:sz w:val="24"/>
          <w:szCs w:val="24"/>
          <w:shd w:val="clear" w:color="auto" w:fill="FFFFFF"/>
        </w:rPr>
        <w:t xml:space="preserve">Волейбол — динамичный вид спорта, хотя на первый взгляд кажется, что это совсем не так. На самом деле игроки в каждом матче делают кучу работы, перемещаясь по площадке с разными целями. Чтобы быть хорошим волейболистом, уметь успешно атаковать и обороняться, каждый игрок должен знать и уметь совершать базовые способы перемещения на поле. Иногда игроку необходимо переместиться из одной точки в другую за считанные секунды, например, для </w:t>
      </w:r>
      <w:r w:rsidRPr="00B37693">
        <w:rPr>
          <w:rFonts w:ascii="Times New Roman" w:hAnsi="Times New Roman" w:cs="Times New Roman"/>
          <w:color w:val="000000"/>
          <w:sz w:val="24"/>
          <w:szCs w:val="24"/>
          <w:shd w:val="clear" w:color="auto" w:fill="FFFFFF"/>
        </w:rPr>
        <w:t>выполнения </w:t>
      </w:r>
      <w:hyperlink r:id="rId8" w:history="1">
        <w:r w:rsidRPr="00B37693">
          <w:rPr>
            <w:rStyle w:val="Hyperlink"/>
            <w:rFonts w:ascii="Times New Roman" w:hAnsi="Times New Roman" w:cs="Times New Roman"/>
            <w:color w:val="000000"/>
            <w:sz w:val="24"/>
            <w:szCs w:val="24"/>
            <w:u w:val="none"/>
            <w:bdr w:val="none" w:sz="0" w:space="0" w:color="auto" w:frame="1"/>
            <w:shd w:val="clear" w:color="auto" w:fill="FFFFFF"/>
          </w:rPr>
          <w:t>прямого нападающего удара</w:t>
        </w:r>
      </w:hyperlink>
      <w:r w:rsidRPr="00B37693">
        <w:rPr>
          <w:rFonts w:ascii="Times New Roman" w:hAnsi="Times New Roman" w:cs="Times New Roman"/>
          <w:color w:val="333333"/>
          <w:sz w:val="24"/>
          <w:szCs w:val="24"/>
          <w:shd w:val="clear" w:color="auto" w:fill="FFFFFF"/>
        </w:rPr>
        <w:t> или спасения мяча в нырке за пределами игрового корта.</w:t>
      </w:r>
    </w:p>
    <w:p w:rsidR="005F0C72" w:rsidRDefault="005F0C72" w:rsidP="00B37693">
      <w:pPr>
        <w:shd w:val="clear" w:color="auto" w:fill="FFFFFF"/>
        <w:spacing w:after="0" w:line="240" w:lineRule="auto"/>
        <w:jc w:val="both"/>
        <w:rPr>
          <w:rFonts w:ascii="Times New Roman" w:hAnsi="Times New Roman" w:cs="Times New Roman"/>
          <w:b/>
          <w:bCs/>
          <w:color w:val="333333"/>
          <w:sz w:val="24"/>
          <w:szCs w:val="24"/>
          <w:lang w:eastAsia="ru-RU"/>
        </w:rPr>
      </w:pPr>
      <w:r>
        <w:rPr>
          <w:rFonts w:ascii="Times New Roman" w:hAnsi="Times New Roman" w:cs="Times New Roman"/>
          <w:b/>
          <w:bCs/>
          <w:color w:val="333333"/>
          <w:sz w:val="24"/>
          <w:szCs w:val="24"/>
          <w:lang w:eastAsia="ru-RU"/>
        </w:rPr>
        <w:t>Способы п</w:t>
      </w:r>
      <w:r w:rsidRPr="00B37693">
        <w:rPr>
          <w:rFonts w:ascii="Times New Roman" w:hAnsi="Times New Roman" w:cs="Times New Roman"/>
          <w:b/>
          <w:bCs/>
          <w:color w:val="333333"/>
          <w:sz w:val="24"/>
          <w:szCs w:val="24"/>
          <w:lang w:eastAsia="ru-RU"/>
        </w:rPr>
        <w:t>еремещение</w:t>
      </w:r>
      <w:r>
        <w:rPr>
          <w:rFonts w:ascii="Times New Roman" w:hAnsi="Times New Roman" w:cs="Times New Roman"/>
          <w:b/>
          <w:bCs/>
          <w:color w:val="333333"/>
          <w:sz w:val="24"/>
          <w:szCs w:val="24"/>
          <w:lang w:eastAsia="ru-RU"/>
        </w:rPr>
        <w:t xml:space="preserve">м игрока в волейболе </w:t>
      </w:r>
    </w:p>
    <w:p w:rsidR="005F0C72" w:rsidRPr="00B37693" w:rsidRDefault="005F0C72" w:rsidP="00B37693">
      <w:pPr>
        <w:shd w:val="clear" w:color="auto" w:fill="FFFFFF"/>
        <w:spacing w:after="0" w:line="240" w:lineRule="auto"/>
        <w:jc w:val="both"/>
        <w:rPr>
          <w:rFonts w:ascii="Times New Roman" w:hAnsi="Times New Roman" w:cs="Times New Roman"/>
          <w:color w:val="333333"/>
          <w:sz w:val="24"/>
          <w:szCs w:val="24"/>
          <w:lang w:eastAsia="ru-RU"/>
        </w:rPr>
      </w:pPr>
    </w:p>
    <w:p w:rsidR="005F0C72" w:rsidRPr="00B37693" w:rsidRDefault="005F0C72" w:rsidP="00AF3DAC">
      <w:p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lang w:eastAsia="ru-RU"/>
        </w:rPr>
      </w:pPr>
      <w:r w:rsidRPr="00AF3DAC">
        <w:rPr>
          <w:rFonts w:ascii="Times New Roman" w:hAnsi="Times New Roman" w:cs="Times New Roman"/>
          <w:b/>
          <w:bCs/>
          <w:color w:val="333333"/>
          <w:sz w:val="24"/>
          <w:szCs w:val="24"/>
          <w:lang w:eastAsia="ru-RU"/>
        </w:rPr>
        <w:t>Ходьба</w:t>
      </w:r>
      <w:r w:rsidRPr="00B37693">
        <w:rPr>
          <w:rFonts w:ascii="Times New Roman" w:hAnsi="Times New Roman" w:cs="Times New Roman"/>
          <w:color w:val="333333"/>
          <w:sz w:val="24"/>
          <w:szCs w:val="24"/>
          <w:lang w:eastAsia="ru-RU"/>
        </w:rPr>
        <w:t>. К этому виду относятся, как обычные переходы со сменой позиций игроков на поле, так и приставные и скрестные шаги. Перемещение приставным и скрестным шагом можно увидеть при блокировании, когда волейболист обороняющейся стороны выжидает место, с какого будет наноситься удар и для этого ему лучше всего передвигаться данным способом. Также обычным шагом игрок может передвигаться для выбора места приёма передачи мяча.</w:t>
      </w:r>
    </w:p>
    <w:p w:rsidR="005F0C72" w:rsidRPr="00B37693" w:rsidRDefault="005F0C72" w:rsidP="00AF3DAC">
      <w:p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lang w:eastAsia="ru-RU"/>
        </w:rPr>
      </w:pPr>
      <w:r w:rsidRPr="00AF3DAC">
        <w:rPr>
          <w:rFonts w:ascii="Times New Roman" w:hAnsi="Times New Roman" w:cs="Times New Roman"/>
          <w:b/>
          <w:bCs/>
          <w:color w:val="333333"/>
          <w:sz w:val="24"/>
          <w:szCs w:val="24"/>
          <w:lang w:eastAsia="ru-RU"/>
        </w:rPr>
        <w:t>Бег</w:t>
      </w:r>
      <w:r w:rsidRPr="00B37693">
        <w:rPr>
          <w:rFonts w:ascii="Times New Roman" w:hAnsi="Times New Roman" w:cs="Times New Roman"/>
          <w:color w:val="333333"/>
          <w:sz w:val="24"/>
          <w:szCs w:val="24"/>
          <w:lang w:eastAsia="ru-RU"/>
        </w:rPr>
        <w:t>. С помощью бега игроки могут за кротчайший промежуток времени добраться до нужного места. Взрывная скорость очень важна для волейболистов. Бег отлично подходит для многих оборонительных действий, например, когда все члены обороняющейся команды ждали сильного удара соперника, а он взял и сбросил. В такой ситуации, для спасения игроку придётся быстро рвануть к мячу, и возможно, даже упасть.</w:t>
      </w:r>
    </w:p>
    <w:p w:rsidR="005F0C72" w:rsidRPr="00B37693" w:rsidRDefault="005F0C72" w:rsidP="00AF3DAC">
      <w:pPr>
        <w:pBdr>
          <w:top w:val="single" w:sz="4" w:space="2" w:color="018F79"/>
          <w:left w:val="single" w:sz="4" w:space="6" w:color="018F79"/>
          <w:bottom w:val="single" w:sz="4" w:space="2" w:color="018F79"/>
          <w:right w:val="single" w:sz="4" w:space="6" w:color="018F79"/>
        </w:pBdr>
        <w:shd w:val="clear" w:color="auto" w:fill="FFFFFF"/>
        <w:spacing w:after="60" w:line="240" w:lineRule="auto"/>
        <w:ind w:left="-180"/>
        <w:jc w:val="both"/>
        <w:rPr>
          <w:rFonts w:ascii="Times New Roman" w:hAnsi="Times New Roman" w:cs="Times New Roman"/>
          <w:color w:val="333333"/>
          <w:sz w:val="24"/>
          <w:szCs w:val="24"/>
          <w:lang w:eastAsia="ru-RU"/>
        </w:rPr>
      </w:pPr>
      <w:r w:rsidRPr="00AF3DAC">
        <w:rPr>
          <w:rFonts w:ascii="Times New Roman" w:hAnsi="Times New Roman" w:cs="Times New Roman"/>
          <w:b/>
          <w:bCs/>
          <w:color w:val="333333"/>
          <w:sz w:val="24"/>
          <w:szCs w:val="24"/>
          <w:lang w:eastAsia="ru-RU"/>
        </w:rPr>
        <w:t>Скачок</w:t>
      </w:r>
      <w:r w:rsidRPr="00B37693">
        <w:rPr>
          <w:rFonts w:ascii="Times New Roman" w:hAnsi="Times New Roman" w:cs="Times New Roman"/>
          <w:color w:val="333333"/>
          <w:sz w:val="24"/>
          <w:szCs w:val="24"/>
          <w:lang w:eastAsia="ru-RU"/>
        </w:rPr>
        <w:t>. Это быстрый широкий шаг, который игроки применяют для перемещения на расстояние 1-2 метра. Скачок, как правило сочетается с шагом или бегом.</w:t>
      </w:r>
    </w:p>
    <w:p w:rsidR="005F0C72" w:rsidRDefault="005F0C72" w:rsidP="00AF3DAC">
      <w:pPr>
        <w:pStyle w:val="Heading2"/>
        <w:shd w:val="clear" w:color="auto" w:fill="FFFFFF"/>
        <w:jc w:val="center"/>
        <w:rPr>
          <w:rFonts w:ascii="Times New Roman" w:hAnsi="Times New Roman" w:cs="Times New Roman"/>
          <w:i w:val="0"/>
          <w:iCs w:val="0"/>
          <w:color w:val="000000"/>
        </w:rPr>
      </w:pPr>
      <w:r w:rsidRPr="00AF3DAC">
        <w:rPr>
          <w:rFonts w:ascii="Times New Roman" w:hAnsi="Times New Roman" w:cs="Times New Roman"/>
          <w:i w:val="0"/>
          <w:iCs w:val="0"/>
          <w:color w:val="000000"/>
        </w:rPr>
        <w:t>Техника передачи мяча в волейболе</w:t>
      </w:r>
    </w:p>
    <w:p w:rsidR="005F0C72" w:rsidRPr="00B50418" w:rsidRDefault="005F0C72" w:rsidP="00B50418">
      <w:pPr>
        <w:shd w:val="clear" w:color="auto" w:fill="FFFFFF"/>
        <w:spacing w:before="100" w:beforeAutospacing="1" w:after="240" w:line="240" w:lineRule="auto"/>
        <w:rPr>
          <w:rFonts w:ascii="Times New Roman" w:hAnsi="Times New Roman" w:cs="Times New Roman"/>
          <w:color w:val="1D1D1B"/>
          <w:sz w:val="24"/>
          <w:szCs w:val="24"/>
          <w:lang w:eastAsia="ru-RU"/>
        </w:rPr>
      </w:pPr>
      <w:r w:rsidRPr="00B50418">
        <w:rPr>
          <w:rFonts w:ascii="Times New Roman" w:hAnsi="Times New Roman" w:cs="Times New Roman"/>
          <w:color w:val="1D1D1B"/>
          <w:sz w:val="24"/>
          <w:szCs w:val="24"/>
          <w:lang w:eastAsia="ru-RU"/>
        </w:rPr>
        <w:t>Приём мяча двумя руками сверху – это основной приём в волейболе. Он позволяет впоследствии наиболее точно передать мяч товарищу по команде.</w:t>
      </w:r>
    </w:p>
    <w:p w:rsidR="005F0C72" w:rsidRPr="003E6A6A" w:rsidRDefault="005F0C72" w:rsidP="003E6A6A">
      <w:pPr>
        <w:shd w:val="clear" w:color="auto" w:fill="FFFFFF"/>
        <w:spacing w:before="100" w:beforeAutospacing="1" w:after="240" w:line="240" w:lineRule="auto"/>
        <w:rPr>
          <w:rFonts w:ascii="Times New Roman" w:hAnsi="Times New Roman" w:cs="Times New Roman"/>
          <w:color w:val="1D1D1B"/>
          <w:sz w:val="24"/>
          <w:szCs w:val="24"/>
          <w:lang w:eastAsia="ru-RU"/>
        </w:rPr>
      </w:pPr>
      <w:r w:rsidRPr="003E6A6A">
        <w:rPr>
          <w:rFonts w:ascii="Times New Roman" w:hAnsi="Times New Roman" w:cs="Times New Roman"/>
          <w:sz w:val="24"/>
          <w:szCs w:val="24"/>
        </w:rPr>
        <w:t>Принцип приёма мяча двумя руками сверху заключается в следующем: игрок стоит на полусогнутых ногах, с поднятыми вперёд-вверх руками, согнутыми в локтях. Кисти рук должны быть повёрнуты ладонями вверх, пальцами друг к другу. Мяч принимается чуть напряжёнными пальцами кистей, плотно охватывающими мяч. Приём мяча происходит на уровне лица. Далее происходит дальнейшая передача мяча: коленные и лучезапястные суставы распрямляются и мяч выталкивается.</w:t>
      </w:r>
      <w:r>
        <w:rPr>
          <w:rFonts w:ascii="Times New Roman" w:hAnsi="Times New Roman" w:cs="Times New Roman"/>
          <w:sz w:val="24"/>
          <w:szCs w:val="24"/>
        </w:rPr>
        <w:t xml:space="preserve"> </w:t>
      </w:r>
      <w:r w:rsidRPr="003E6A6A">
        <w:rPr>
          <w:rFonts w:ascii="Times New Roman" w:hAnsi="Times New Roman" w:cs="Times New Roman"/>
          <w:color w:val="000000"/>
          <w:sz w:val="24"/>
          <w:szCs w:val="24"/>
        </w:rPr>
        <w:t>Когда игрок принимает мяч сверху, то важно вовремя приблизиться к нему, отследив его траекторию полета, и принять устойчивую позицию для приема броска. Слегка согните ноги и удобно расставьте их, при этом выставив одну немного в сторону или вперед. Зафиксируйте тело вертикально, а руки согните и выставьте их вперед и вверх.</w:t>
      </w:r>
    </w:p>
    <w:p w:rsidR="005F0C72" w:rsidRDefault="005F0C72" w:rsidP="00AF3DAC">
      <w:pPr>
        <w:pStyle w:val="NormalWeb"/>
        <w:shd w:val="clear" w:color="auto" w:fill="FFFFFF"/>
        <w:spacing w:before="360" w:beforeAutospacing="0" w:after="360" w:afterAutospacing="0"/>
        <w:rPr>
          <w:rFonts w:ascii="Arial" w:hAnsi="Arial" w:cs="Arial"/>
          <w:color w:val="000000"/>
          <w:sz w:val="17"/>
          <w:szCs w:val="17"/>
        </w:rPr>
      </w:pPr>
      <w:r>
        <w:rPr>
          <w:rFonts w:ascii="Arial" w:hAnsi="Arial" w:cs="Arial"/>
          <w:color w:val="000000"/>
          <w:sz w:val="17"/>
          <w:szCs w:val="17"/>
        </w:rPr>
        <w:pict>
          <v:shape id="_x0000_i1026" type="#_x0000_t75" alt="" style="width:465pt;height:231.6pt">
            <v:imagedata r:id="rId9" r:href="rId10"/>
          </v:shape>
        </w:pict>
      </w:r>
    </w:p>
    <w:p w:rsidR="005F0C72" w:rsidRPr="00AF3DAC" w:rsidRDefault="005F0C72" w:rsidP="00AF3DAC">
      <w:pPr>
        <w:pStyle w:val="NormalWeb"/>
        <w:shd w:val="clear" w:color="auto" w:fill="FFFFFF"/>
        <w:spacing w:before="360" w:beforeAutospacing="0" w:after="360" w:afterAutospacing="0"/>
        <w:rPr>
          <w:rFonts w:ascii="Times New Roman" w:hAnsi="Times New Roman" w:cs="Times New Roman"/>
          <w:color w:val="000000"/>
        </w:rPr>
      </w:pPr>
      <w:r w:rsidRPr="00AF3DAC">
        <w:rPr>
          <w:rFonts w:ascii="Times New Roman" w:hAnsi="Times New Roman" w:cs="Times New Roman"/>
          <w:color w:val="000000"/>
        </w:rPr>
        <w:t>Поскольку снизу мяч передается реже, если не удалось принять его сверху, то действуйте молниеносно. Выставьте опорную ногу вперед, чтобы зафиксировать движение, а вторую опустите в колене вниз. Корпус сохраняет вертикальное положение, слегка наклоняясь вперед, а руки в замке направлены строго вперед.</w:t>
      </w:r>
    </w:p>
    <w:p w:rsidR="005F0C72" w:rsidRDefault="005F0C72" w:rsidP="00AF3DAC">
      <w:pPr>
        <w:pStyle w:val="NormalWeb"/>
        <w:shd w:val="clear" w:color="auto" w:fill="FFFFFF"/>
        <w:spacing w:before="360" w:beforeAutospacing="0" w:after="360" w:afterAutospacing="0"/>
        <w:rPr>
          <w:rFonts w:ascii="Arial" w:hAnsi="Arial" w:cs="Arial"/>
          <w:color w:val="000000"/>
          <w:sz w:val="17"/>
          <w:szCs w:val="17"/>
        </w:rPr>
      </w:pPr>
      <w:r>
        <w:rPr>
          <w:rFonts w:ascii="Arial" w:hAnsi="Arial" w:cs="Arial"/>
          <w:color w:val="000000"/>
          <w:sz w:val="17"/>
          <w:szCs w:val="17"/>
        </w:rPr>
        <w:pict>
          <v:shape id="_x0000_i1027" type="#_x0000_t75" alt="" style="width:464.4pt;height:99.6pt">
            <v:imagedata r:id="rId11" r:href="rId12"/>
          </v:shape>
        </w:pict>
      </w:r>
    </w:p>
    <w:p w:rsidR="005F0C72" w:rsidRDefault="005F0C72" w:rsidP="00AF3DAC">
      <w:pPr>
        <w:shd w:val="clear" w:color="auto" w:fill="FFFFFF"/>
        <w:spacing w:after="0" w:line="288" w:lineRule="atLeast"/>
        <w:jc w:val="center"/>
        <w:rPr>
          <w:rFonts w:ascii="Times New Roman" w:hAnsi="Times New Roman" w:cs="Times New Roman"/>
          <w:b/>
          <w:bCs/>
          <w:color w:val="333333"/>
          <w:sz w:val="28"/>
          <w:szCs w:val="28"/>
          <w:bdr w:val="none" w:sz="0" w:space="0" w:color="auto" w:frame="1"/>
          <w:lang w:eastAsia="ru-RU"/>
        </w:rPr>
      </w:pPr>
      <w:r w:rsidRPr="00AF3DAC">
        <w:rPr>
          <w:rFonts w:ascii="Times New Roman" w:hAnsi="Times New Roman" w:cs="Times New Roman"/>
          <w:b/>
          <w:bCs/>
          <w:color w:val="333333"/>
          <w:sz w:val="28"/>
          <w:szCs w:val="28"/>
          <w:bdr w:val="none" w:sz="0" w:space="0" w:color="auto" w:frame="1"/>
          <w:lang w:eastAsia="ru-RU"/>
        </w:rPr>
        <w:t>Приём</w:t>
      </w:r>
      <w:r w:rsidRPr="00AF3DAC">
        <w:rPr>
          <w:rFonts w:ascii="Segoe UI" w:hAnsi="Segoe UI" w:cs="Segoe UI"/>
          <w:b/>
          <w:bCs/>
          <w:color w:val="333333"/>
          <w:sz w:val="28"/>
          <w:szCs w:val="28"/>
          <w:bdr w:val="none" w:sz="0" w:space="0" w:color="auto" w:frame="1"/>
          <w:lang w:eastAsia="ru-RU"/>
        </w:rPr>
        <w:t> </w:t>
      </w:r>
      <w:r w:rsidRPr="00AF3DAC">
        <w:rPr>
          <w:rFonts w:ascii="Times New Roman" w:hAnsi="Times New Roman" w:cs="Times New Roman"/>
          <w:b/>
          <w:bCs/>
          <w:color w:val="333333"/>
          <w:sz w:val="28"/>
          <w:szCs w:val="28"/>
          <w:bdr w:val="none" w:sz="0" w:space="0" w:color="auto" w:frame="1"/>
          <w:lang w:eastAsia="ru-RU"/>
        </w:rPr>
        <w:t>мяча</w:t>
      </w:r>
      <w:r w:rsidRPr="00AF3DAC">
        <w:rPr>
          <w:rFonts w:ascii="Segoe UI" w:hAnsi="Segoe UI" w:cs="Segoe UI"/>
          <w:b/>
          <w:bCs/>
          <w:color w:val="333333"/>
          <w:sz w:val="28"/>
          <w:szCs w:val="28"/>
          <w:bdr w:val="none" w:sz="0" w:space="0" w:color="auto" w:frame="1"/>
          <w:lang w:eastAsia="ru-RU"/>
        </w:rPr>
        <w:t> </w:t>
      </w:r>
      <w:r w:rsidRPr="00AF3DAC">
        <w:rPr>
          <w:rFonts w:ascii="Times New Roman" w:hAnsi="Times New Roman" w:cs="Times New Roman"/>
          <w:b/>
          <w:bCs/>
          <w:color w:val="333333"/>
          <w:sz w:val="28"/>
          <w:szCs w:val="28"/>
          <w:bdr w:val="none" w:sz="0" w:space="0" w:color="auto" w:frame="1"/>
          <w:lang w:eastAsia="ru-RU"/>
        </w:rPr>
        <w:t>снизу</w:t>
      </w:r>
      <w:r w:rsidRPr="00AF3DAC">
        <w:rPr>
          <w:rFonts w:ascii="Segoe UI" w:hAnsi="Segoe UI" w:cs="Segoe UI"/>
          <w:b/>
          <w:bCs/>
          <w:color w:val="333333"/>
          <w:sz w:val="28"/>
          <w:szCs w:val="28"/>
          <w:bdr w:val="none" w:sz="0" w:space="0" w:color="auto" w:frame="1"/>
          <w:lang w:eastAsia="ru-RU"/>
        </w:rPr>
        <w:t> </w:t>
      </w:r>
      <w:r w:rsidRPr="00AF3DAC">
        <w:rPr>
          <w:rFonts w:ascii="Times New Roman" w:hAnsi="Times New Roman" w:cs="Times New Roman"/>
          <w:b/>
          <w:bCs/>
          <w:color w:val="333333"/>
          <w:sz w:val="28"/>
          <w:szCs w:val="28"/>
          <w:bdr w:val="none" w:sz="0" w:space="0" w:color="auto" w:frame="1"/>
          <w:lang w:eastAsia="ru-RU"/>
        </w:rPr>
        <w:t>двумя</w:t>
      </w:r>
      <w:r w:rsidRPr="00AF3DAC">
        <w:rPr>
          <w:rFonts w:ascii="Segoe UI" w:hAnsi="Segoe UI" w:cs="Segoe UI"/>
          <w:b/>
          <w:bCs/>
          <w:color w:val="333333"/>
          <w:sz w:val="28"/>
          <w:szCs w:val="28"/>
          <w:bdr w:val="none" w:sz="0" w:space="0" w:color="auto" w:frame="1"/>
          <w:lang w:eastAsia="ru-RU"/>
        </w:rPr>
        <w:t> </w:t>
      </w:r>
      <w:r w:rsidRPr="00AF3DAC">
        <w:rPr>
          <w:rFonts w:ascii="Times New Roman" w:hAnsi="Times New Roman" w:cs="Times New Roman"/>
          <w:b/>
          <w:bCs/>
          <w:color w:val="333333"/>
          <w:sz w:val="28"/>
          <w:szCs w:val="28"/>
          <w:bdr w:val="none" w:sz="0" w:space="0" w:color="auto" w:frame="1"/>
          <w:lang w:eastAsia="ru-RU"/>
        </w:rPr>
        <w:t>руками</w:t>
      </w:r>
    </w:p>
    <w:p w:rsidR="005F0C72" w:rsidRPr="003E6A6A" w:rsidRDefault="005F0C72" w:rsidP="00AA4BCC">
      <w:pPr>
        <w:shd w:val="clear" w:color="auto" w:fill="FFFFFF"/>
        <w:spacing w:after="0" w:line="288" w:lineRule="atLeast"/>
        <w:rPr>
          <w:rFonts w:ascii="Times New Roman" w:hAnsi="Times New Roman" w:cs="Times New Roman"/>
          <w:b/>
          <w:bCs/>
          <w:color w:val="333333"/>
          <w:sz w:val="28"/>
          <w:szCs w:val="28"/>
          <w:lang w:eastAsia="ru-RU"/>
        </w:rPr>
      </w:pPr>
      <w:r w:rsidRPr="003E6A6A">
        <w:rPr>
          <w:rFonts w:ascii="Times New Roman" w:hAnsi="Times New Roman" w:cs="Times New Roman"/>
          <w:b/>
          <w:bCs/>
          <w:color w:val="333333"/>
          <w:sz w:val="28"/>
          <w:szCs w:val="28"/>
          <w:lang w:eastAsia="ru-RU"/>
        </w:rPr>
        <w:t>Передача снизу</w:t>
      </w:r>
    </w:p>
    <w:p w:rsidR="005F0C72" w:rsidRPr="00AA4BCC" w:rsidRDefault="005F0C72" w:rsidP="00AA4BCC">
      <w:pPr>
        <w:shd w:val="clear" w:color="auto" w:fill="FFFFFF"/>
        <w:spacing w:after="0" w:line="288" w:lineRule="atLeast"/>
        <w:rPr>
          <w:rFonts w:ascii="Segoe UI" w:hAnsi="Segoe UI" w:cs="Segoe UI"/>
          <w:color w:val="333333"/>
          <w:sz w:val="24"/>
          <w:szCs w:val="24"/>
          <w:lang w:eastAsia="ru-RU"/>
        </w:rPr>
      </w:pPr>
    </w:p>
    <w:p w:rsidR="005F0C72" w:rsidRPr="00AA4BCC" w:rsidRDefault="005F0C72" w:rsidP="00AA4BCC">
      <w:pPr>
        <w:shd w:val="clear" w:color="auto" w:fill="FFFFFF"/>
        <w:spacing w:after="0" w:line="288" w:lineRule="atLeast"/>
        <w:rPr>
          <w:rFonts w:ascii="Times New Roman" w:hAnsi="Times New Roman" w:cs="Times New Roman"/>
          <w:color w:val="333333"/>
          <w:sz w:val="24"/>
          <w:szCs w:val="24"/>
          <w:lang w:eastAsia="ru-RU"/>
        </w:rPr>
      </w:pPr>
      <w:r>
        <w:rPr>
          <w:rFonts w:ascii="Times New Roman" w:hAnsi="Times New Roman" w:cs="Times New Roman"/>
          <w:color w:val="333333"/>
          <w:sz w:val="24"/>
          <w:szCs w:val="24"/>
          <w:bdr w:val="none" w:sz="0" w:space="0" w:color="auto" w:frame="1"/>
          <w:lang w:eastAsia="ru-RU"/>
        </w:rPr>
        <w:t xml:space="preserve"> </w:t>
      </w:r>
      <w:r w:rsidRPr="00AA4BCC">
        <w:rPr>
          <w:rFonts w:ascii="Times New Roman" w:hAnsi="Times New Roman" w:cs="Times New Roman"/>
          <w:color w:val="333333"/>
          <w:sz w:val="24"/>
          <w:szCs w:val="24"/>
          <w:bdr w:val="none" w:sz="0" w:space="0" w:color="auto" w:frame="1"/>
          <w:lang w:eastAsia="ru-RU"/>
        </w:rPr>
        <w:t>Используется при приеме подач, при игре в защите, при перебивании мячей через сетку</w:t>
      </w:r>
    </w:p>
    <w:p w:rsidR="005F0C72" w:rsidRPr="00AF3DAC" w:rsidRDefault="005F0C72" w:rsidP="00AF3DAC">
      <w:pPr>
        <w:shd w:val="clear" w:color="auto" w:fill="FFFFFF"/>
        <w:spacing w:after="0" w:line="288" w:lineRule="atLeast"/>
        <w:rPr>
          <w:rFonts w:ascii="Times New Roman" w:hAnsi="Times New Roman" w:cs="Times New Roman"/>
          <w:color w:val="333333"/>
          <w:sz w:val="24"/>
          <w:szCs w:val="24"/>
          <w:lang w:eastAsia="ru-RU"/>
        </w:rPr>
      </w:pPr>
      <w:r>
        <w:rPr>
          <w:rFonts w:ascii="Times New Roman" w:hAnsi="Times New Roman" w:cs="Times New Roman"/>
          <w:color w:val="333333"/>
          <w:sz w:val="24"/>
          <w:szCs w:val="24"/>
          <w:shd w:val="clear" w:color="auto" w:fill="FFFFFF"/>
        </w:rPr>
        <w:t xml:space="preserve"> </w:t>
      </w:r>
      <w:r w:rsidRPr="00AF3DAC">
        <w:rPr>
          <w:rFonts w:ascii="Times New Roman" w:hAnsi="Times New Roman" w:cs="Times New Roman"/>
          <w:color w:val="333333"/>
          <w:sz w:val="24"/>
          <w:szCs w:val="24"/>
          <w:shd w:val="clear" w:color="auto" w:fill="FFFFFF"/>
        </w:rPr>
        <w:t>Прием подачи чаще всего производится снизу двумя руками. Это самый надежный способ, и волейболисты всего мира так обычно принимают подачу. На рис. 1 показано положение игрока, принимающего мяч с подачи этим способом.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p>
    <w:p w:rsidR="005F0C72" w:rsidRPr="00AF3DAC" w:rsidRDefault="005F0C72" w:rsidP="00AF3DAC">
      <w:pPr>
        <w:shd w:val="clear" w:color="auto" w:fill="FFFFFF"/>
        <w:spacing w:after="0" w:line="288" w:lineRule="atLeast"/>
        <w:rPr>
          <w:rFonts w:ascii="Segoe UI" w:hAnsi="Segoe UI" w:cs="Segoe UI"/>
          <w:color w:val="333333"/>
          <w:sz w:val="24"/>
          <w:szCs w:val="24"/>
          <w:lang w:eastAsia="ru-RU"/>
        </w:rPr>
      </w:pPr>
      <w:r>
        <w:br/>
      </w:r>
      <w:r>
        <w:pict>
          <v:shape id="_x0000_i1028" type="#_x0000_t75" alt="" style="width:434.4pt;height:114.6pt">
            <v:imagedata r:id="rId13" r:href="rId14"/>
          </v:shape>
        </w:pict>
      </w:r>
    </w:p>
    <w:p w:rsidR="005F0C72" w:rsidRDefault="005F0C72" w:rsidP="00FA2026">
      <w:pPr>
        <w:rPr>
          <w:rFonts w:ascii="Times New Roman" w:hAnsi="Times New Roman" w:cs="Times New Roman"/>
          <w:sz w:val="24"/>
          <w:szCs w:val="24"/>
        </w:rPr>
      </w:pPr>
      <w:r>
        <w:rPr>
          <w:rFonts w:ascii="Times New Roman" w:hAnsi="Times New Roman" w:cs="Times New Roman"/>
          <w:sz w:val="24"/>
          <w:szCs w:val="24"/>
        </w:rPr>
        <w:t xml:space="preserve">        </w:t>
      </w:r>
    </w:p>
    <w:p w:rsidR="005F0C72" w:rsidRPr="008E54B2" w:rsidRDefault="005F0C72" w:rsidP="00FA2026">
      <w:pPr>
        <w:rPr>
          <w:rFonts w:ascii="Times New Roman" w:hAnsi="Times New Roman" w:cs="Times New Roman"/>
          <w:b/>
          <w:bCs/>
          <w:sz w:val="24"/>
          <w:szCs w:val="24"/>
        </w:rPr>
      </w:pPr>
      <w:r w:rsidRPr="008E54B2">
        <w:rPr>
          <w:rFonts w:ascii="Times New Roman" w:hAnsi="Times New Roman" w:cs="Times New Roman"/>
          <w:b/>
          <w:bCs/>
          <w:sz w:val="24"/>
          <w:szCs w:val="24"/>
        </w:rPr>
        <w:t xml:space="preserve">Прием мяча снизу одной и двумя руками. </w:t>
      </w:r>
    </w:p>
    <w:p w:rsidR="005F0C72" w:rsidRDefault="005F0C72" w:rsidP="00FA2026">
      <w:pPr>
        <w:rPr>
          <w:rFonts w:ascii="Times New Roman" w:hAnsi="Times New Roman" w:cs="Times New Roman"/>
          <w:sz w:val="24"/>
          <w:szCs w:val="24"/>
        </w:rPr>
      </w:pPr>
      <w:r w:rsidRPr="008E54B2">
        <w:rPr>
          <w:rFonts w:ascii="Times New Roman" w:hAnsi="Times New Roman" w:cs="Times New Roman"/>
          <w:sz w:val="24"/>
          <w:szCs w:val="24"/>
        </w:rPr>
        <w:t>Прием мяча одной рукой может осуществляться в опорном положении и в падении. В опорном положении этим способом принимают мячи, летящие в стороне от игрока, после передвижения или выпада. Удар выполняется внутренней поверхностью сжатой кисти.</w:t>
      </w:r>
    </w:p>
    <w:p w:rsidR="005F0C72" w:rsidRDefault="005F0C72" w:rsidP="00FA2026">
      <w:pPr>
        <w:rPr>
          <w:rFonts w:ascii="Times New Roman" w:hAnsi="Times New Roman" w:cs="Times New Roman"/>
          <w:sz w:val="24"/>
          <w:szCs w:val="24"/>
        </w:rPr>
      </w:pPr>
      <w:r w:rsidRPr="008E54B2">
        <w:rPr>
          <w:rFonts w:ascii="Times New Roman" w:hAnsi="Times New Roman" w:cs="Times New Roman"/>
          <w:sz w:val="24"/>
          <w:szCs w:val="24"/>
        </w:rPr>
        <w:t xml:space="preserve"> Прием мяча одной рукой в падении назад перекатом на спину или на бедро</w:t>
      </w:r>
      <w:r>
        <w:rPr>
          <w:rFonts w:ascii="Times New Roman" w:hAnsi="Times New Roman" w:cs="Times New Roman"/>
          <w:sz w:val="24"/>
          <w:szCs w:val="24"/>
        </w:rPr>
        <w:t xml:space="preserve"> </w:t>
      </w:r>
      <w:r w:rsidRPr="008E54B2">
        <w:rPr>
          <w:rFonts w:ascii="Times New Roman" w:hAnsi="Times New Roman" w:cs="Times New Roman"/>
          <w:sz w:val="24"/>
          <w:szCs w:val="24"/>
        </w:rPr>
        <w:t xml:space="preserve">бок преимущественно используется в женском волейболе. После передвижения игрок выполняет выпад, выставляя в сторону мяча прямую руку. При этом ОЦМ резко понижается. После ударного движения по мячу игрок поворачивается на носке опорной ноги, после чего делает перекат на бок и округленную спину, его подбородок прижат к груди. </w:t>
      </w:r>
    </w:p>
    <w:p w:rsidR="005F0C72" w:rsidRDefault="005F0C72" w:rsidP="00FA2026">
      <w:pPr>
        <w:rPr>
          <w:rFonts w:ascii="Times New Roman" w:hAnsi="Times New Roman" w:cs="Times New Roman"/>
          <w:sz w:val="24"/>
          <w:szCs w:val="24"/>
        </w:rPr>
      </w:pPr>
      <w:r w:rsidRPr="008E54B2">
        <w:rPr>
          <w:rFonts w:ascii="Times New Roman" w:hAnsi="Times New Roman" w:cs="Times New Roman"/>
          <w:sz w:val="24"/>
          <w:szCs w:val="24"/>
        </w:rPr>
        <w:t xml:space="preserve">Прием одной рукой в падении на бедро-бок - это усложненный вариант описанного выше способа и применяется более подготовленными волейболистами при приеме сложных мячей. В этом случае игрок не садится на пятку опорной ноги, а разгибает ее в колене, что обеспечивает дальность передвижения в низком исходном положении. В последующем он приземляется на наружную часть колена (применяются наколенники), бедро и бок. Ударное движение может выполняться как внутренней, так и наружной или боковой стороной кулака. </w:t>
      </w:r>
    </w:p>
    <w:p w:rsidR="005F0C72" w:rsidRPr="008E54B2" w:rsidRDefault="005F0C72" w:rsidP="00FA2026">
      <w:pPr>
        <w:rPr>
          <w:rFonts w:ascii="Times New Roman" w:hAnsi="Times New Roman" w:cs="Times New Roman"/>
          <w:b/>
          <w:bCs/>
          <w:sz w:val="24"/>
          <w:szCs w:val="24"/>
        </w:rPr>
      </w:pPr>
      <w:r w:rsidRPr="008E54B2">
        <w:rPr>
          <w:rFonts w:ascii="Times New Roman" w:hAnsi="Times New Roman" w:cs="Times New Roman"/>
          <w:sz w:val="24"/>
          <w:szCs w:val="24"/>
        </w:rPr>
        <w:t>Прием мяча одной рукой в падении вперед преимущественно меняется в мужском волейболе. При этом используется два анта этого способа: с перекатом на грудь и с последующим скольжением на груди-животе. При приеме мяча одной рукой в падении вперед на руки с последующим приземлением перекатом на груди игрок в последнем шаге резким 14 движением посылает туловище вниз - вперед и ,отбив мяч тыльной стороной ладони в без опорном положении, вытягивает руки вперед и касается ими площадки. сгибает руки в локтях и выполняет перекат на округленную грудь и бедра. Данный способ приема предъявляет высокие требования к силовой и координационной подготовленности игрока. После быстрого передвижения возможно скольжение на груди-животе. Коснувшись пола, ноги сгибаются в коленях, а руки отталкиванием назад в стороны содействуют поступательному переходу туловища в горизонтальное положение</w:t>
      </w:r>
    </w:p>
    <w:p w:rsidR="005F0C72" w:rsidRPr="00A5775E" w:rsidRDefault="005F0C72" w:rsidP="00FA2026">
      <w:pPr>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A5775E">
        <w:rPr>
          <w:rFonts w:ascii="Times New Roman" w:hAnsi="Times New Roman" w:cs="Times New Roman"/>
          <w:b/>
          <w:bCs/>
          <w:sz w:val="24"/>
          <w:szCs w:val="24"/>
          <w:u w:val="single"/>
        </w:rPr>
        <w:t xml:space="preserve">Домашнее задание:  </w:t>
      </w:r>
    </w:p>
    <w:p w:rsidR="005F0C72" w:rsidRPr="00A46AE9" w:rsidRDefault="005F0C72" w:rsidP="00A36D02">
      <w:pPr>
        <w:pStyle w:val="ListParagraph"/>
        <w:numPr>
          <w:ilvl w:val="0"/>
          <w:numId w:val="2"/>
        </w:numPr>
        <w:rPr>
          <w:rFonts w:ascii="Times New Roman" w:hAnsi="Times New Roman" w:cs="Times New Roman"/>
          <w:sz w:val="24"/>
          <w:szCs w:val="24"/>
        </w:rPr>
      </w:pPr>
      <w:r w:rsidRPr="00A46AE9">
        <w:rPr>
          <w:rFonts w:ascii="Times New Roman" w:hAnsi="Times New Roman" w:cs="Times New Roman"/>
          <w:sz w:val="24"/>
          <w:szCs w:val="24"/>
        </w:rPr>
        <w:t xml:space="preserve">Назовите основные </w:t>
      </w:r>
      <w:r w:rsidRPr="00D84BC3">
        <w:rPr>
          <w:rFonts w:ascii="Times New Roman" w:hAnsi="Times New Roman" w:cs="Times New Roman"/>
          <w:color w:val="000000"/>
          <w:sz w:val="24"/>
          <w:szCs w:val="24"/>
          <w:shd w:val="clear" w:color="auto" w:fill="FFFFFF"/>
        </w:rPr>
        <w:t>способы приема и передачи мяча в волейболе</w:t>
      </w:r>
      <w:r w:rsidRPr="00D84BC3">
        <w:rPr>
          <w:rFonts w:ascii="Times New Roman" w:hAnsi="Times New Roman" w:cs="Times New Roman"/>
          <w:sz w:val="24"/>
          <w:szCs w:val="24"/>
        </w:rPr>
        <w:t>.</w:t>
      </w:r>
    </w:p>
    <w:p w:rsidR="005F0C72" w:rsidRPr="00F00313" w:rsidRDefault="005F0C72" w:rsidP="00C2763D">
      <w:pPr>
        <w:pStyle w:val="ListParagraph"/>
        <w:numPr>
          <w:ilvl w:val="0"/>
          <w:numId w:val="2"/>
        </w:numPr>
        <w:rPr>
          <w:rFonts w:ascii="Times New Roman" w:hAnsi="Times New Roman" w:cs="Times New Roman"/>
          <w:sz w:val="24"/>
          <w:szCs w:val="24"/>
        </w:rPr>
      </w:pPr>
      <w:r w:rsidRPr="007D4933">
        <w:rPr>
          <w:rFonts w:ascii="Times New Roman" w:hAnsi="Times New Roman" w:cs="Times New Roman"/>
          <w:sz w:val="24"/>
          <w:szCs w:val="24"/>
        </w:rPr>
        <w:t xml:space="preserve">Самостоятельно </w:t>
      </w:r>
      <w:r w:rsidRPr="00AD5FD0">
        <w:rPr>
          <w:rFonts w:ascii="Times New Roman" w:hAnsi="Times New Roman" w:cs="Times New Roman"/>
          <w:b/>
          <w:bCs/>
          <w:sz w:val="24"/>
          <w:szCs w:val="24"/>
        </w:rPr>
        <w:t>выполнить</w:t>
      </w:r>
      <w:r w:rsidRPr="007D4933">
        <w:rPr>
          <w:rFonts w:ascii="Times New Roman" w:hAnsi="Times New Roman" w:cs="Times New Roman"/>
          <w:sz w:val="24"/>
          <w:szCs w:val="24"/>
        </w:rPr>
        <w:t xml:space="preserve"> (</w:t>
      </w:r>
      <w:r w:rsidRPr="00F00313">
        <w:rPr>
          <w:rFonts w:ascii="Times New Roman" w:hAnsi="Times New Roman" w:cs="Times New Roman"/>
          <w:sz w:val="24"/>
          <w:szCs w:val="24"/>
        </w:rPr>
        <w:t>описать в конспекте</w:t>
      </w:r>
      <w:r>
        <w:rPr>
          <w:rFonts w:ascii="Times New Roman" w:hAnsi="Times New Roman" w:cs="Times New Roman"/>
          <w:sz w:val="24"/>
          <w:szCs w:val="24"/>
        </w:rPr>
        <w:t xml:space="preserve">) </w:t>
      </w:r>
      <w:r w:rsidRPr="00F00313">
        <w:rPr>
          <w:rFonts w:ascii="Times New Roman" w:hAnsi="Times New Roman" w:cs="Times New Roman"/>
          <w:sz w:val="24"/>
          <w:szCs w:val="24"/>
        </w:rPr>
        <w:t xml:space="preserve"> Какие бывают подачи и их отличия?</w:t>
      </w:r>
    </w:p>
    <w:p w:rsidR="005F0C72" w:rsidRPr="007D4933" w:rsidRDefault="005F0C72" w:rsidP="00C2763D">
      <w:pPr>
        <w:pStyle w:val="ListParagraph"/>
        <w:numPr>
          <w:ilvl w:val="0"/>
          <w:numId w:val="2"/>
        </w:numPr>
        <w:rPr>
          <w:rFonts w:ascii="Times New Roman" w:hAnsi="Times New Roman" w:cs="Times New Roman"/>
          <w:sz w:val="24"/>
          <w:szCs w:val="24"/>
        </w:rPr>
      </w:pPr>
      <w:r w:rsidRPr="007D4933">
        <w:rPr>
          <w:rFonts w:ascii="Times New Roman" w:hAnsi="Times New Roman" w:cs="Times New Roman"/>
          <w:sz w:val="24"/>
          <w:szCs w:val="24"/>
        </w:rPr>
        <w:t>Выполненное задание сфотографировать(или набрать) и прислать на электронный адрес преподавателя  201964@mail.ru  до</w:t>
      </w:r>
      <w:r>
        <w:rPr>
          <w:rFonts w:ascii="Times New Roman" w:hAnsi="Times New Roman" w:cs="Times New Roman"/>
          <w:sz w:val="24"/>
          <w:szCs w:val="24"/>
        </w:rPr>
        <w:t xml:space="preserve"> 21.10.21г</w:t>
      </w:r>
    </w:p>
    <w:p w:rsidR="005F0C72" w:rsidRPr="00651B7E" w:rsidRDefault="005F0C72" w:rsidP="0076528D">
      <w:pPr>
        <w:rPr>
          <w:rFonts w:ascii="Times New Roman" w:hAnsi="Times New Roman" w:cs="Times New Roman"/>
          <w:sz w:val="24"/>
          <w:szCs w:val="24"/>
        </w:rPr>
      </w:pPr>
      <w:r w:rsidRPr="00651B7E">
        <w:rPr>
          <w:rFonts w:ascii="Times New Roman" w:hAnsi="Times New Roman" w:cs="Times New Roman"/>
          <w:b/>
          <w:bCs/>
          <w:sz w:val="24"/>
          <w:szCs w:val="24"/>
          <w:u w:val="single"/>
        </w:rPr>
        <w:t>Литература основная</w:t>
      </w:r>
      <w:r w:rsidRPr="00651B7E">
        <w:rPr>
          <w:rFonts w:ascii="Times New Roman" w:hAnsi="Times New Roman" w:cs="Times New Roman"/>
          <w:sz w:val="24"/>
          <w:szCs w:val="24"/>
        </w:rPr>
        <w:t>:</w:t>
      </w:r>
      <w:r w:rsidRPr="00B06A30">
        <w:rPr>
          <w:rFonts w:ascii="Times New Roman" w:hAnsi="Times New Roman" w:cs="Times New Roman"/>
          <w:sz w:val="24"/>
          <w:szCs w:val="24"/>
          <w:lang w:eastAsia="ru-RU"/>
        </w:rPr>
        <w:t xml:space="preserve"> </w:t>
      </w:r>
    </w:p>
    <w:p w:rsidR="005F0C72" w:rsidRPr="00130CA0" w:rsidRDefault="005F0C72" w:rsidP="00130CA0">
      <w:pPr>
        <w:rPr>
          <w:rFonts w:ascii="Times New Roman" w:hAnsi="Times New Roman" w:cs="Times New Roman"/>
          <w:sz w:val="24"/>
          <w:szCs w:val="24"/>
        </w:rPr>
      </w:pPr>
      <w:r w:rsidRPr="00130CA0">
        <w:rPr>
          <w:rFonts w:ascii="Times New Roman" w:hAnsi="Times New Roman" w:cs="Times New Roman"/>
          <w:sz w:val="24"/>
          <w:szCs w:val="24"/>
        </w:rPr>
        <w:t>1. Ю.И. Портных. Спортивные  и подвижные игры: учеб. для средних  учебных заведений физ. культуры. М. «Физкультура и спорт», 1У//. 2009. – 382с.</w:t>
      </w:r>
    </w:p>
    <w:p w:rsidR="005F0C72" w:rsidRPr="00D84BC3" w:rsidRDefault="005F0C72" w:rsidP="00130CA0">
      <w:pPr>
        <w:rPr>
          <w:rFonts w:ascii="Times New Roman" w:hAnsi="Times New Roman" w:cs="Times New Roman"/>
          <w:sz w:val="24"/>
          <w:szCs w:val="24"/>
        </w:rPr>
      </w:pPr>
      <w:r w:rsidRPr="00130CA0">
        <w:rPr>
          <w:rFonts w:ascii="Times New Roman" w:hAnsi="Times New Roman" w:cs="Times New Roman"/>
          <w:sz w:val="24"/>
          <w:szCs w:val="24"/>
        </w:rPr>
        <w:t xml:space="preserve">2.  </w:t>
      </w:r>
      <w:r>
        <w:t xml:space="preserve"> </w:t>
      </w:r>
      <w:r w:rsidRPr="00D84BC3">
        <w:rPr>
          <w:rFonts w:ascii="Times New Roman" w:hAnsi="Times New Roman" w:cs="Times New Roman"/>
          <w:sz w:val="24"/>
          <w:szCs w:val="24"/>
        </w:rPr>
        <w:t>Волейбол // Спортивные игры: Техника, тактика, методика обучения / Под ред. Ю. Д. Железняка, Ю. М. Портнова. — 2-е изд. — М.: Академия, 2004. — С. 89—159. — 5100 экз. — ISBN 5-7695-1749-2.</w:t>
      </w:r>
    </w:p>
    <w:p w:rsidR="005F0C72" w:rsidRPr="00130CA0" w:rsidRDefault="005F0C72" w:rsidP="00130CA0">
      <w:pPr>
        <w:rPr>
          <w:rFonts w:ascii="Times New Roman" w:hAnsi="Times New Roman" w:cs="Times New Roman"/>
          <w:sz w:val="24"/>
          <w:szCs w:val="24"/>
        </w:rPr>
      </w:pPr>
      <w:r w:rsidRPr="00130CA0">
        <w:rPr>
          <w:rFonts w:ascii="Times New Roman" w:hAnsi="Times New Roman" w:cs="Times New Roman"/>
          <w:sz w:val="24"/>
          <w:szCs w:val="24"/>
        </w:rPr>
        <w:t xml:space="preserve">3. Чешихина В.В. Физическая культура и здоровый образ жизни студенческой молодежи. Учебное пособие для студентов ВУЗов. – М.: «Союз» 2000.- 266с. </w:t>
      </w:r>
    </w:p>
    <w:p w:rsidR="005F0C72" w:rsidRDefault="005F0C72" w:rsidP="00130CA0">
      <w:r>
        <w:rPr>
          <w:rFonts w:ascii="Times New Roman" w:hAnsi="Times New Roman" w:cs="Times New Roman"/>
          <w:sz w:val="24"/>
          <w:szCs w:val="24"/>
        </w:rPr>
        <w:t xml:space="preserve">4 </w:t>
      </w:r>
      <w:r w:rsidRPr="00D84BC3">
        <w:rPr>
          <w:rFonts w:ascii="Times New Roman" w:hAnsi="Times New Roman" w:cs="Times New Roman"/>
          <w:sz w:val="24"/>
          <w:szCs w:val="24"/>
        </w:rPr>
        <w:t>Волейбол. Справочник / Составитель А. С. Эдельман. — М.: «Физкультура и спорт», 1984. — 224</w:t>
      </w:r>
      <w:r>
        <w:t xml:space="preserve"> с.</w:t>
      </w:r>
    </w:p>
    <w:p w:rsidR="005F0C72" w:rsidRPr="005F2F26" w:rsidRDefault="005F0C72" w:rsidP="00130CA0">
      <w:pPr>
        <w:rPr>
          <w:rFonts w:ascii="Times New Roman" w:hAnsi="Times New Roman" w:cs="Times New Roman"/>
          <w:sz w:val="24"/>
          <w:szCs w:val="24"/>
        </w:rPr>
      </w:pPr>
      <w:r>
        <w:t xml:space="preserve"> </w:t>
      </w:r>
      <w:r>
        <w:rPr>
          <w:rFonts w:ascii="Times New Roman" w:hAnsi="Times New Roman" w:cs="Times New Roman"/>
          <w:sz w:val="24"/>
          <w:szCs w:val="24"/>
        </w:rPr>
        <w:t>5</w:t>
      </w:r>
      <w:r>
        <w:rPr>
          <w:color w:val="333333"/>
          <w:shd w:val="clear" w:color="auto" w:fill="FFFFFF"/>
        </w:rPr>
        <w:t> </w:t>
      </w:r>
      <w:r w:rsidRPr="005F2F26">
        <w:rPr>
          <w:rFonts w:ascii="Times New Roman" w:hAnsi="Times New Roman" w:cs="Times New Roman"/>
          <w:color w:val="333333"/>
          <w:sz w:val="24"/>
          <w:szCs w:val="24"/>
          <w:shd w:val="clear" w:color="auto" w:fill="FFFFFF"/>
        </w:rPr>
        <w:t>Железняк Ю.Д. Обучение техники приема подачи в волейболе</w:t>
      </w:r>
      <w:r w:rsidRPr="005F2F26">
        <w:rPr>
          <w:rFonts w:ascii="Times New Roman" w:hAnsi="Times New Roman" w:cs="Times New Roman"/>
          <w:sz w:val="24"/>
          <w:szCs w:val="24"/>
        </w:rPr>
        <w:t xml:space="preserve"> </w:t>
      </w:r>
    </w:p>
    <w:p w:rsidR="005F0C72" w:rsidRPr="005F2F26" w:rsidRDefault="005F0C72">
      <w:pPr>
        <w:rPr>
          <w:color w:val="333333"/>
          <w:sz w:val="24"/>
          <w:szCs w:val="24"/>
          <w:shd w:val="clear" w:color="auto" w:fill="FFFFFF"/>
        </w:rPr>
      </w:pPr>
    </w:p>
    <w:sectPr w:rsidR="005F0C72" w:rsidRPr="005F2F26" w:rsidSect="00342860">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152"/>
    <w:multiLevelType w:val="multilevel"/>
    <w:tmpl w:val="BB16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517CC6"/>
    <w:multiLevelType w:val="hybridMultilevel"/>
    <w:tmpl w:val="91B088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276F61"/>
    <w:multiLevelType w:val="multilevel"/>
    <w:tmpl w:val="6FF2378E"/>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1CEE08FE"/>
    <w:multiLevelType w:val="multilevel"/>
    <w:tmpl w:val="9F80702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3E173E20"/>
    <w:multiLevelType w:val="multilevel"/>
    <w:tmpl w:val="48E6F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3701AB"/>
    <w:multiLevelType w:val="multilevel"/>
    <w:tmpl w:val="54FA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1A50FF7"/>
    <w:multiLevelType w:val="hybridMultilevel"/>
    <w:tmpl w:val="579EAF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830D45"/>
    <w:multiLevelType w:val="multilevel"/>
    <w:tmpl w:val="9918D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5F93CCB"/>
    <w:multiLevelType w:val="multilevel"/>
    <w:tmpl w:val="0D689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6B86910"/>
    <w:multiLevelType w:val="multilevel"/>
    <w:tmpl w:val="BB08C5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7B435ED"/>
    <w:multiLevelType w:val="multilevel"/>
    <w:tmpl w:val="0CAC6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1B73EF7"/>
    <w:multiLevelType w:val="multilevel"/>
    <w:tmpl w:val="5F747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4AB13EA"/>
    <w:multiLevelType w:val="multilevel"/>
    <w:tmpl w:val="4746C9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A2E095B"/>
    <w:multiLevelType w:val="multilevel"/>
    <w:tmpl w:val="2A78B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3"/>
  </w:num>
  <w:num w:numId="5">
    <w:abstractNumId w:val="13"/>
  </w:num>
  <w:num w:numId="6">
    <w:abstractNumId w:val="7"/>
  </w:num>
  <w:num w:numId="7">
    <w:abstractNumId w:val="4"/>
  </w:num>
  <w:num w:numId="8">
    <w:abstractNumId w:val="2"/>
  </w:num>
  <w:num w:numId="9">
    <w:abstractNumId w:val="8"/>
  </w:num>
  <w:num w:numId="10">
    <w:abstractNumId w:val="0"/>
  </w:num>
  <w:num w:numId="11">
    <w:abstractNumId w:val="10"/>
  </w:num>
  <w:num w:numId="12">
    <w:abstractNumId w:val="12"/>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16"/>
    <w:rsid w:val="00010162"/>
    <w:rsid w:val="0001413D"/>
    <w:rsid w:val="0002030D"/>
    <w:rsid w:val="0003147D"/>
    <w:rsid w:val="00041A18"/>
    <w:rsid w:val="000565FF"/>
    <w:rsid w:val="0006131D"/>
    <w:rsid w:val="000727E5"/>
    <w:rsid w:val="0007603D"/>
    <w:rsid w:val="0009298B"/>
    <w:rsid w:val="00096051"/>
    <w:rsid w:val="000A08E5"/>
    <w:rsid w:val="000D4718"/>
    <w:rsid w:val="000E51B2"/>
    <w:rsid w:val="000F370B"/>
    <w:rsid w:val="00124E2D"/>
    <w:rsid w:val="00130CA0"/>
    <w:rsid w:val="00140609"/>
    <w:rsid w:val="00143823"/>
    <w:rsid w:val="00144F1A"/>
    <w:rsid w:val="00152DFD"/>
    <w:rsid w:val="00192316"/>
    <w:rsid w:val="001937E3"/>
    <w:rsid w:val="001975A2"/>
    <w:rsid w:val="001A0090"/>
    <w:rsid w:val="001A5A46"/>
    <w:rsid w:val="001B5A4B"/>
    <w:rsid w:val="001D20D3"/>
    <w:rsid w:val="001D7E50"/>
    <w:rsid w:val="00204AD9"/>
    <w:rsid w:val="0023748E"/>
    <w:rsid w:val="00237B78"/>
    <w:rsid w:val="00242EBE"/>
    <w:rsid w:val="00254BF4"/>
    <w:rsid w:val="00260360"/>
    <w:rsid w:val="00270564"/>
    <w:rsid w:val="00280F8F"/>
    <w:rsid w:val="002A3221"/>
    <w:rsid w:val="002A5E7F"/>
    <w:rsid w:val="002B23F0"/>
    <w:rsid w:val="002D53CA"/>
    <w:rsid w:val="00333334"/>
    <w:rsid w:val="00341856"/>
    <w:rsid w:val="00342860"/>
    <w:rsid w:val="00373BA9"/>
    <w:rsid w:val="00386E7D"/>
    <w:rsid w:val="003903FF"/>
    <w:rsid w:val="0039135D"/>
    <w:rsid w:val="003A16A8"/>
    <w:rsid w:val="003A3B8F"/>
    <w:rsid w:val="003C210D"/>
    <w:rsid w:val="003D70CD"/>
    <w:rsid w:val="003E6A6A"/>
    <w:rsid w:val="003F4187"/>
    <w:rsid w:val="003F4581"/>
    <w:rsid w:val="00423F00"/>
    <w:rsid w:val="004543A0"/>
    <w:rsid w:val="0047110A"/>
    <w:rsid w:val="004734C3"/>
    <w:rsid w:val="004F1BFD"/>
    <w:rsid w:val="00515899"/>
    <w:rsid w:val="005201F5"/>
    <w:rsid w:val="00547241"/>
    <w:rsid w:val="0055518B"/>
    <w:rsid w:val="005706A9"/>
    <w:rsid w:val="00570C5C"/>
    <w:rsid w:val="00573C44"/>
    <w:rsid w:val="00574EAB"/>
    <w:rsid w:val="005810C9"/>
    <w:rsid w:val="00587373"/>
    <w:rsid w:val="00591856"/>
    <w:rsid w:val="005A3C5C"/>
    <w:rsid w:val="005A6103"/>
    <w:rsid w:val="005B08CA"/>
    <w:rsid w:val="005C52BD"/>
    <w:rsid w:val="005D27F4"/>
    <w:rsid w:val="005D5A69"/>
    <w:rsid w:val="005D73EC"/>
    <w:rsid w:val="005F0C72"/>
    <w:rsid w:val="005F2F26"/>
    <w:rsid w:val="005F7008"/>
    <w:rsid w:val="00610CB0"/>
    <w:rsid w:val="00620A22"/>
    <w:rsid w:val="006301C7"/>
    <w:rsid w:val="00651282"/>
    <w:rsid w:val="00651B7E"/>
    <w:rsid w:val="00652D9A"/>
    <w:rsid w:val="00653E2A"/>
    <w:rsid w:val="00667FB7"/>
    <w:rsid w:val="00684BB5"/>
    <w:rsid w:val="00690B4D"/>
    <w:rsid w:val="00693AD6"/>
    <w:rsid w:val="006A609F"/>
    <w:rsid w:val="006B609E"/>
    <w:rsid w:val="006B6B98"/>
    <w:rsid w:val="006B7E22"/>
    <w:rsid w:val="006D2939"/>
    <w:rsid w:val="006D303B"/>
    <w:rsid w:val="006F023D"/>
    <w:rsid w:val="006F0E90"/>
    <w:rsid w:val="00703AE0"/>
    <w:rsid w:val="0070657E"/>
    <w:rsid w:val="00722F1A"/>
    <w:rsid w:val="007323B0"/>
    <w:rsid w:val="00740E1F"/>
    <w:rsid w:val="0074466B"/>
    <w:rsid w:val="007502F1"/>
    <w:rsid w:val="00762982"/>
    <w:rsid w:val="0076528D"/>
    <w:rsid w:val="007A36B0"/>
    <w:rsid w:val="007B1200"/>
    <w:rsid w:val="007B2D4F"/>
    <w:rsid w:val="007C2BC2"/>
    <w:rsid w:val="007C7998"/>
    <w:rsid w:val="007D4933"/>
    <w:rsid w:val="008103E3"/>
    <w:rsid w:val="00812132"/>
    <w:rsid w:val="00817FD0"/>
    <w:rsid w:val="008241DE"/>
    <w:rsid w:val="00830FDA"/>
    <w:rsid w:val="00836B58"/>
    <w:rsid w:val="00840D3B"/>
    <w:rsid w:val="008505C4"/>
    <w:rsid w:val="008529AF"/>
    <w:rsid w:val="00865ABF"/>
    <w:rsid w:val="00871C65"/>
    <w:rsid w:val="008917CB"/>
    <w:rsid w:val="00895C1E"/>
    <w:rsid w:val="008B02CD"/>
    <w:rsid w:val="008B250D"/>
    <w:rsid w:val="008C538F"/>
    <w:rsid w:val="008E25F6"/>
    <w:rsid w:val="008E54B2"/>
    <w:rsid w:val="008F1388"/>
    <w:rsid w:val="00912870"/>
    <w:rsid w:val="00916E45"/>
    <w:rsid w:val="009324F5"/>
    <w:rsid w:val="0094657F"/>
    <w:rsid w:val="00953724"/>
    <w:rsid w:val="00957CEC"/>
    <w:rsid w:val="00964D30"/>
    <w:rsid w:val="009723DE"/>
    <w:rsid w:val="009B00D4"/>
    <w:rsid w:val="009F19A9"/>
    <w:rsid w:val="009F440D"/>
    <w:rsid w:val="00A153A7"/>
    <w:rsid w:val="00A27B98"/>
    <w:rsid w:val="00A36D02"/>
    <w:rsid w:val="00A46AE9"/>
    <w:rsid w:val="00A56561"/>
    <w:rsid w:val="00A5775E"/>
    <w:rsid w:val="00A63534"/>
    <w:rsid w:val="00A66AF8"/>
    <w:rsid w:val="00A80E88"/>
    <w:rsid w:val="00A82699"/>
    <w:rsid w:val="00A83A17"/>
    <w:rsid w:val="00A961E1"/>
    <w:rsid w:val="00AA4BCC"/>
    <w:rsid w:val="00AD5FD0"/>
    <w:rsid w:val="00AF3DAC"/>
    <w:rsid w:val="00AF5394"/>
    <w:rsid w:val="00B06A30"/>
    <w:rsid w:val="00B1648A"/>
    <w:rsid w:val="00B27B83"/>
    <w:rsid w:val="00B37693"/>
    <w:rsid w:val="00B43350"/>
    <w:rsid w:val="00B50418"/>
    <w:rsid w:val="00B53605"/>
    <w:rsid w:val="00B75F6E"/>
    <w:rsid w:val="00B815D3"/>
    <w:rsid w:val="00B92ED9"/>
    <w:rsid w:val="00BB269C"/>
    <w:rsid w:val="00BC2FE1"/>
    <w:rsid w:val="00BC5834"/>
    <w:rsid w:val="00BC68DB"/>
    <w:rsid w:val="00BC6D25"/>
    <w:rsid w:val="00BE3B34"/>
    <w:rsid w:val="00BF7D86"/>
    <w:rsid w:val="00C138EC"/>
    <w:rsid w:val="00C1762F"/>
    <w:rsid w:val="00C2763D"/>
    <w:rsid w:val="00C40921"/>
    <w:rsid w:val="00C55AED"/>
    <w:rsid w:val="00C66D20"/>
    <w:rsid w:val="00C900F3"/>
    <w:rsid w:val="00C94717"/>
    <w:rsid w:val="00CA4FE9"/>
    <w:rsid w:val="00CB73EB"/>
    <w:rsid w:val="00CD06AB"/>
    <w:rsid w:val="00CE2663"/>
    <w:rsid w:val="00CE7981"/>
    <w:rsid w:val="00D03B32"/>
    <w:rsid w:val="00D1567B"/>
    <w:rsid w:val="00D15822"/>
    <w:rsid w:val="00D15936"/>
    <w:rsid w:val="00D172B6"/>
    <w:rsid w:val="00D22640"/>
    <w:rsid w:val="00D26C94"/>
    <w:rsid w:val="00D510AC"/>
    <w:rsid w:val="00D53A4E"/>
    <w:rsid w:val="00D81750"/>
    <w:rsid w:val="00D84771"/>
    <w:rsid w:val="00D84BC3"/>
    <w:rsid w:val="00D95C7C"/>
    <w:rsid w:val="00DA049E"/>
    <w:rsid w:val="00DC5B89"/>
    <w:rsid w:val="00DE74EC"/>
    <w:rsid w:val="00DE7BDB"/>
    <w:rsid w:val="00DF1EAC"/>
    <w:rsid w:val="00DF2073"/>
    <w:rsid w:val="00DF3FE9"/>
    <w:rsid w:val="00E121EB"/>
    <w:rsid w:val="00E16A0A"/>
    <w:rsid w:val="00E17EA9"/>
    <w:rsid w:val="00E32177"/>
    <w:rsid w:val="00E35A95"/>
    <w:rsid w:val="00E40FC6"/>
    <w:rsid w:val="00E63AE1"/>
    <w:rsid w:val="00E73800"/>
    <w:rsid w:val="00E8023E"/>
    <w:rsid w:val="00E830FF"/>
    <w:rsid w:val="00E92380"/>
    <w:rsid w:val="00EA5EE4"/>
    <w:rsid w:val="00EB447C"/>
    <w:rsid w:val="00EB6DCB"/>
    <w:rsid w:val="00EC12C3"/>
    <w:rsid w:val="00EC681F"/>
    <w:rsid w:val="00ED6927"/>
    <w:rsid w:val="00ED6F3F"/>
    <w:rsid w:val="00EE5F30"/>
    <w:rsid w:val="00EF069C"/>
    <w:rsid w:val="00EF4DAA"/>
    <w:rsid w:val="00F00313"/>
    <w:rsid w:val="00F225C5"/>
    <w:rsid w:val="00F234B2"/>
    <w:rsid w:val="00F42DD0"/>
    <w:rsid w:val="00F46BBA"/>
    <w:rsid w:val="00F51180"/>
    <w:rsid w:val="00F66573"/>
    <w:rsid w:val="00F839F7"/>
    <w:rsid w:val="00FA0390"/>
    <w:rsid w:val="00FA1B42"/>
    <w:rsid w:val="00FA2026"/>
    <w:rsid w:val="00FA397D"/>
    <w:rsid w:val="00FB4FD1"/>
    <w:rsid w:val="00FC208E"/>
    <w:rsid w:val="00FC300F"/>
    <w:rsid w:val="00FD14A9"/>
    <w:rsid w:val="00FE70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2"/>
    <w:pPr>
      <w:spacing w:after="200" w:line="276" w:lineRule="auto"/>
    </w:pPr>
    <w:rPr>
      <w:rFonts w:cs="Calibri"/>
      <w:lang w:eastAsia="en-US"/>
    </w:rPr>
  </w:style>
  <w:style w:type="paragraph" w:styleId="Heading2">
    <w:name w:val="heading 2"/>
    <w:basedOn w:val="Normal"/>
    <w:next w:val="Normal"/>
    <w:link w:val="Heading2Char"/>
    <w:uiPriority w:val="99"/>
    <w:qFormat/>
    <w:locked/>
    <w:rsid w:val="005A6103"/>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locked/>
    <w:rsid w:val="005201F5"/>
    <w:pPr>
      <w:spacing w:before="100" w:beforeAutospacing="1" w:after="100" w:afterAutospacing="1" w:line="240" w:lineRule="auto"/>
      <w:outlineLvl w:val="2"/>
    </w:pPr>
    <w:rPr>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F1EAC"/>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D6F3F"/>
    <w:rPr>
      <w:rFonts w:ascii="Cambria" w:hAnsi="Cambria" w:cs="Cambria"/>
      <w:b/>
      <w:bCs/>
      <w:sz w:val="26"/>
      <w:szCs w:val="26"/>
      <w:lang w:eastAsia="en-US"/>
    </w:rPr>
  </w:style>
  <w:style w:type="paragraph" w:styleId="BalloonText">
    <w:name w:val="Balloon Text"/>
    <w:basedOn w:val="Normal"/>
    <w:link w:val="BalloonTextChar"/>
    <w:uiPriority w:val="99"/>
    <w:semiHidden/>
    <w:rsid w:val="00D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3"/>
    <w:rPr>
      <w:rFonts w:ascii="Tahoma" w:hAnsi="Tahoma" w:cs="Tahoma"/>
      <w:sz w:val="16"/>
      <w:szCs w:val="16"/>
    </w:rPr>
  </w:style>
  <w:style w:type="paragraph" w:styleId="ListParagraph">
    <w:name w:val="List Paragraph"/>
    <w:basedOn w:val="Normal"/>
    <w:uiPriority w:val="99"/>
    <w:qFormat/>
    <w:rsid w:val="009B00D4"/>
    <w:pPr>
      <w:ind w:left="720"/>
    </w:pPr>
  </w:style>
  <w:style w:type="character" w:styleId="Hyperlink">
    <w:name w:val="Hyperlink"/>
    <w:basedOn w:val="DefaultParagraphFont"/>
    <w:uiPriority w:val="99"/>
    <w:semiHidden/>
    <w:rsid w:val="00F234B2"/>
    <w:rPr>
      <w:color w:val="0000FF"/>
      <w:u w:val="single"/>
    </w:rPr>
  </w:style>
  <w:style w:type="paragraph" w:styleId="NormalWeb">
    <w:name w:val="Normal (Web)"/>
    <w:basedOn w:val="Normal"/>
    <w:uiPriority w:val="99"/>
    <w:rsid w:val="005201F5"/>
    <w:pPr>
      <w:spacing w:before="100" w:beforeAutospacing="1" w:after="100" w:afterAutospacing="1" w:line="240" w:lineRule="auto"/>
    </w:pPr>
    <w:rPr>
      <w:sz w:val="24"/>
      <w:szCs w:val="24"/>
      <w:lang w:eastAsia="ru-RU"/>
    </w:rPr>
  </w:style>
  <w:style w:type="character" w:styleId="Strong">
    <w:name w:val="Strong"/>
    <w:basedOn w:val="DefaultParagraphFont"/>
    <w:uiPriority w:val="99"/>
    <w:qFormat/>
    <w:locked/>
    <w:rsid w:val="00C55AED"/>
    <w:rPr>
      <w:b/>
      <w:bCs/>
    </w:rPr>
  </w:style>
  <w:style w:type="character" w:styleId="Emphasis">
    <w:name w:val="Emphasis"/>
    <w:basedOn w:val="DefaultParagraphFont"/>
    <w:uiPriority w:val="99"/>
    <w:qFormat/>
    <w:locked/>
    <w:rsid w:val="00C55AED"/>
    <w:rPr>
      <w:i/>
      <w:iCs/>
    </w:rPr>
  </w:style>
</w:styles>
</file>

<file path=word/webSettings.xml><?xml version="1.0" encoding="utf-8"?>
<w:webSettings xmlns:r="http://schemas.openxmlformats.org/officeDocument/2006/relationships" xmlns:w="http://schemas.openxmlformats.org/wordprocessingml/2006/main">
  <w:divs>
    <w:div w:id="292836738">
      <w:marLeft w:val="0"/>
      <w:marRight w:val="0"/>
      <w:marTop w:val="0"/>
      <w:marBottom w:val="0"/>
      <w:divBdr>
        <w:top w:val="none" w:sz="0" w:space="0" w:color="auto"/>
        <w:left w:val="none" w:sz="0" w:space="0" w:color="auto"/>
        <w:bottom w:val="none" w:sz="0" w:space="0" w:color="auto"/>
        <w:right w:val="none" w:sz="0" w:space="0" w:color="auto"/>
      </w:divBdr>
      <w:divsChild>
        <w:div w:id="292836739">
          <w:marLeft w:val="0"/>
          <w:marRight w:val="0"/>
          <w:marTop w:val="0"/>
          <w:marBottom w:val="0"/>
          <w:divBdr>
            <w:top w:val="none" w:sz="0" w:space="0" w:color="auto"/>
            <w:left w:val="none" w:sz="0" w:space="0" w:color="auto"/>
            <w:bottom w:val="none" w:sz="0" w:space="0" w:color="auto"/>
            <w:right w:val="none" w:sz="0" w:space="0" w:color="auto"/>
          </w:divBdr>
        </w:div>
        <w:div w:id="292836740">
          <w:marLeft w:val="0"/>
          <w:marRight w:val="0"/>
          <w:marTop w:val="0"/>
          <w:marBottom w:val="0"/>
          <w:divBdr>
            <w:top w:val="none" w:sz="0" w:space="0" w:color="auto"/>
            <w:left w:val="none" w:sz="0" w:space="0" w:color="auto"/>
            <w:bottom w:val="none" w:sz="0" w:space="0" w:color="auto"/>
            <w:right w:val="none" w:sz="0" w:space="0" w:color="auto"/>
          </w:divBdr>
        </w:div>
        <w:div w:id="292836741">
          <w:marLeft w:val="0"/>
          <w:marRight w:val="0"/>
          <w:marTop w:val="0"/>
          <w:marBottom w:val="0"/>
          <w:divBdr>
            <w:top w:val="none" w:sz="0" w:space="0" w:color="auto"/>
            <w:left w:val="none" w:sz="0" w:space="0" w:color="auto"/>
            <w:bottom w:val="none" w:sz="0" w:space="0" w:color="auto"/>
            <w:right w:val="none" w:sz="0" w:space="0" w:color="auto"/>
          </w:divBdr>
        </w:div>
        <w:div w:id="292836744">
          <w:marLeft w:val="0"/>
          <w:marRight w:val="0"/>
          <w:marTop w:val="0"/>
          <w:marBottom w:val="0"/>
          <w:divBdr>
            <w:top w:val="none" w:sz="0" w:space="0" w:color="auto"/>
            <w:left w:val="none" w:sz="0" w:space="0" w:color="auto"/>
            <w:bottom w:val="none" w:sz="0" w:space="0" w:color="auto"/>
            <w:right w:val="none" w:sz="0" w:space="0" w:color="auto"/>
          </w:divBdr>
        </w:div>
        <w:div w:id="292836746">
          <w:marLeft w:val="0"/>
          <w:marRight w:val="0"/>
          <w:marTop w:val="0"/>
          <w:marBottom w:val="0"/>
          <w:divBdr>
            <w:top w:val="none" w:sz="0" w:space="0" w:color="auto"/>
            <w:left w:val="none" w:sz="0" w:space="0" w:color="auto"/>
            <w:bottom w:val="none" w:sz="0" w:space="0" w:color="auto"/>
            <w:right w:val="none" w:sz="0" w:space="0" w:color="auto"/>
          </w:divBdr>
        </w:div>
      </w:divsChild>
    </w:div>
    <w:div w:id="292836742">
      <w:marLeft w:val="0"/>
      <w:marRight w:val="0"/>
      <w:marTop w:val="0"/>
      <w:marBottom w:val="0"/>
      <w:divBdr>
        <w:top w:val="none" w:sz="0" w:space="0" w:color="auto"/>
        <w:left w:val="none" w:sz="0" w:space="0" w:color="auto"/>
        <w:bottom w:val="none" w:sz="0" w:space="0" w:color="auto"/>
        <w:right w:val="none" w:sz="0" w:space="0" w:color="auto"/>
      </w:divBdr>
    </w:div>
    <w:div w:id="292836743">
      <w:marLeft w:val="0"/>
      <w:marRight w:val="0"/>
      <w:marTop w:val="0"/>
      <w:marBottom w:val="0"/>
      <w:divBdr>
        <w:top w:val="none" w:sz="0" w:space="0" w:color="auto"/>
        <w:left w:val="none" w:sz="0" w:space="0" w:color="auto"/>
        <w:bottom w:val="none" w:sz="0" w:space="0" w:color="auto"/>
        <w:right w:val="none" w:sz="0" w:space="0" w:color="auto"/>
      </w:divBdr>
    </w:div>
    <w:div w:id="292836745">
      <w:marLeft w:val="0"/>
      <w:marRight w:val="0"/>
      <w:marTop w:val="0"/>
      <w:marBottom w:val="0"/>
      <w:divBdr>
        <w:top w:val="none" w:sz="0" w:space="0" w:color="auto"/>
        <w:left w:val="none" w:sz="0" w:space="0" w:color="auto"/>
        <w:bottom w:val="none" w:sz="0" w:space="0" w:color="auto"/>
        <w:right w:val="none" w:sz="0" w:space="0" w:color="auto"/>
      </w:divBdr>
    </w:div>
    <w:div w:id="292836747">
      <w:marLeft w:val="0"/>
      <w:marRight w:val="0"/>
      <w:marTop w:val="0"/>
      <w:marBottom w:val="0"/>
      <w:divBdr>
        <w:top w:val="none" w:sz="0" w:space="0" w:color="auto"/>
        <w:left w:val="none" w:sz="0" w:space="0" w:color="auto"/>
        <w:bottom w:val="none" w:sz="0" w:space="0" w:color="auto"/>
        <w:right w:val="none" w:sz="0" w:space="0" w:color="auto"/>
      </w:divBdr>
    </w:div>
    <w:div w:id="292836748">
      <w:marLeft w:val="0"/>
      <w:marRight w:val="0"/>
      <w:marTop w:val="0"/>
      <w:marBottom w:val="0"/>
      <w:divBdr>
        <w:top w:val="none" w:sz="0" w:space="0" w:color="auto"/>
        <w:left w:val="none" w:sz="0" w:space="0" w:color="auto"/>
        <w:bottom w:val="none" w:sz="0" w:space="0" w:color="auto"/>
        <w:right w:val="none" w:sz="0" w:space="0" w:color="auto"/>
      </w:divBdr>
    </w:div>
    <w:div w:id="292836749">
      <w:marLeft w:val="0"/>
      <w:marRight w:val="0"/>
      <w:marTop w:val="0"/>
      <w:marBottom w:val="0"/>
      <w:divBdr>
        <w:top w:val="none" w:sz="0" w:space="0" w:color="auto"/>
        <w:left w:val="none" w:sz="0" w:space="0" w:color="auto"/>
        <w:bottom w:val="none" w:sz="0" w:space="0" w:color="auto"/>
        <w:right w:val="none" w:sz="0" w:space="0" w:color="auto"/>
      </w:divBdr>
    </w:div>
    <w:div w:id="292836750">
      <w:marLeft w:val="0"/>
      <w:marRight w:val="0"/>
      <w:marTop w:val="0"/>
      <w:marBottom w:val="0"/>
      <w:divBdr>
        <w:top w:val="none" w:sz="0" w:space="0" w:color="auto"/>
        <w:left w:val="none" w:sz="0" w:space="0" w:color="auto"/>
        <w:bottom w:val="none" w:sz="0" w:space="0" w:color="auto"/>
        <w:right w:val="none" w:sz="0" w:space="0" w:color="auto"/>
      </w:divBdr>
    </w:div>
    <w:div w:id="292836751">
      <w:marLeft w:val="0"/>
      <w:marRight w:val="0"/>
      <w:marTop w:val="0"/>
      <w:marBottom w:val="0"/>
      <w:divBdr>
        <w:top w:val="none" w:sz="0" w:space="0" w:color="auto"/>
        <w:left w:val="none" w:sz="0" w:space="0" w:color="auto"/>
        <w:bottom w:val="none" w:sz="0" w:space="0" w:color="auto"/>
        <w:right w:val="none" w:sz="0" w:space="0" w:color="auto"/>
      </w:divBdr>
    </w:div>
    <w:div w:id="292836752">
      <w:marLeft w:val="0"/>
      <w:marRight w:val="0"/>
      <w:marTop w:val="0"/>
      <w:marBottom w:val="0"/>
      <w:divBdr>
        <w:top w:val="none" w:sz="0" w:space="0" w:color="auto"/>
        <w:left w:val="none" w:sz="0" w:space="0" w:color="auto"/>
        <w:bottom w:val="none" w:sz="0" w:space="0" w:color="auto"/>
        <w:right w:val="none" w:sz="0" w:space="0" w:color="auto"/>
      </w:divBdr>
    </w:div>
    <w:div w:id="292836753">
      <w:marLeft w:val="0"/>
      <w:marRight w:val="0"/>
      <w:marTop w:val="0"/>
      <w:marBottom w:val="0"/>
      <w:divBdr>
        <w:top w:val="none" w:sz="0" w:space="0" w:color="auto"/>
        <w:left w:val="none" w:sz="0" w:space="0" w:color="auto"/>
        <w:bottom w:val="none" w:sz="0" w:space="0" w:color="auto"/>
        <w:right w:val="none" w:sz="0" w:space="0" w:color="auto"/>
      </w:divBdr>
    </w:div>
    <w:div w:id="292836754">
      <w:marLeft w:val="0"/>
      <w:marRight w:val="0"/>
      <w:marTop w:val="0"/>
      <w:marBottom w:val="0"/>
      <w:divBdr>
        <w:top w:val="none" w:sz="0" w:space="0" w:color="auto"/>
        <w:left w:val="none" w:sz="0" w:space="0" w:color="auto"/>
        <w:bottom w:val="none" w:sz="0" w:space="0" w:color="auto"/>
        <w:right w:val="none" w:sz="0" w:space="0" w:color="auto"/>
      </w:divBdr>
    </w:div>
    <w:div w:id="292836755">
      <w:marLeft w:val="0"/>
      <w:marRight w:val="0"/>
      <w:marTop w:val="0"/>
      <w:marBottom w:val="0"/>
      <w:divBdr>
        <w:top w:val="none" w:sz="0" w:space="0" w:color="auto"/>
        <w:left w:val="none" w:sz="0" w:space="0" w:color="auto"/>
        <w:bottom w:val="none" w:sz="0" w:space="0" w:color="auto"/>
        <w:right w:val="none" w:sz="0" w:space="0" w:color="auto"/>
      </w:divBdr>
    </w:div>
    <w:div w:id="292836756">
      <w:marLeft w:val="0"/>
      <w:marRight w:val="0"/>
      <w:marTop w:val="0"/>
      <w:marBottom w:val="0"/>
      <w:divBdr>
        <w:top w:val="none" w:sz="0" w:space="0" w:color="auto"/>
        <w:left w:val="none" w:sz="0" w:space="0" w:color="auto"/>
        <w:bottom w:val="none" w:sz="0" w:space="0" w:color="auto"/>
        <w:right w:val="none" w:sz="0" w:space="0" w:color="auto"/>
      </w:divBdr>
    </w:div>
    <w:div w:id="292836757">
      <w:marLeft w:val="0"/>
      <w:marRight w:val="0"/>
      <w:marTop w:val="0"/>
      <w:marBottom w:val="0"/>
      <w:divBdr>
        <w:top w:val="none" w:sz="0" w:space="0" w:color="auto"/>
        <w:left w:val="none" w:sz="0" w:space="0" w:color="auto"/>
        <w:bottom w:val="none" w:sz="0" w:space="0" w:color="auto"/>
        <w:right w:val="none" w:sz="0" w:space="0" w:color="auto"/>
      </w:divBdr>
    </w:div>
    <w:div w:id="292836758">
      <w:marLeft w:val="0"/>
      <w:marRight w:val="0"/>
      <w:marTop w:val="0"/>
      <w:marBottom w:val="0"/>
      <w:divBdr>
        <w:top w:val="none" w:sz="0" w:space="0" w:color="auto"/>
        <w:left w:val="none" w:sz="0" w:space="0" w:color="auto"/>
        <w:bottom w:val="none" w:sz="0" w:space="0" w:color="auto"/>
        <w:right w:val="none" w:sz="0" w:space="0" w:color="auto"/>
      </w:divBdr>
    </w:div>
    <w:div w:id="292836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otball-match24.com/napadayushhij-udar-v-volejbole-texnika-vypolneniya-oshibki-sovety.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https://football-match24.com/wp-content/uploads/2020/04/Screenshot_2.jpg" TargetMode="External"/><Relationship Id="rId12" Type="http://schemas.openxmlformats.org/officeDocument/2006/relationships/image" Target="http://scsw.ru/wp-content/uploads/2017/05/image003__2.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football-match24.com/wp-content/uploads/2020/04/Screenshot_2.jpg" TargetMode="External"/><Relationship Id="rId15" Type="http://schemas.openxmlformats.org/officeDocument/2006/relationships/fontTable" Target="fontTable.xml"/><Relationship Id="rId10" Type="http://schemas.openxmlformats.org/officeDocument/2006/relationships/image" Target="http://scsw.ru/wp-content/uploads/2017/05/image003__1.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school61.ru/teachers/docs/fizkultura/image0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5</Pages>
  <Words>1238</Words>
  <Characters>7057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123</dc:creator>
  <cp:keywords/>
  <dc:description/>
  <cp:lastModifiedBy>Татьяна</cp:lastModifiedBy>
  <cp:revision>8</cp:revision>
  <dcterms:created xsi:type="dcterms:W3CDTF">2021-10-18T16:17:00Z</dcterms:created>
  <dcterms:modified xsi:type="dcterms:W3CDTF">2021-10-18T16:58:00Z</dcterms:modified>
</cp:coreProperties>
</file>